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F40" w:rsidRDefault="00796F40" w:rsidP="00796F40">
      <w:pPr>
        <w:rPr>
          <w:lang w:val="en-NZ"/>
        </w:rPr>
      </w:pPr>
    </w:p>
    <w:tbl>
      <w:tblPr>
        <w:tblW w:w="13136" w:type="dxa"/>
        <w:tblCellMar>
          <w:left w:w="0" w:type="dxa"/>
          <w:right w:w="0" w:type="dxa"/>
        </w:tblCellMar>
        <w:tblLook w:val="04A0"/>
      </w:tblPr>
      <w:tblGrid>
        <w:gridCol w:w="13136"/>
      </w:tblGrid>
      <w:tr w:rsidR="00796F40" w:rsidRPr="00796F40" w:rsidTr="00796F40">
        <w:trPr>
          <w:trHeight w:val="595"/>
        </w:trPr>
        <w:tc>
          <w:tcPr>
            <w:tcW w:w="13136" w:type="dxa"/>
            <w:tcMar>
              <w:top w:w="0" w:type="dxa"/>
              <w:left w:w="108" w:type="dxa"/>
              <w:bottom w:w="0" w:type="dxa"/>
              <w:right w:w="108" w:type="dxa"/>
            </w:tcMar>
          </w:tcPr>
          <w:p w:rsidR="00796F40" w:rsidRPr="00796F40" w:rsidRDefault="00796F40" w:rsidP="00796F40">
            <w:pPr>
              <w:rPr>
                <w:rFonts w:ascii="Arial Bold" w:hAnsi="Arial Bold"/>
                <w:b/>
                <w:bCs/>
                <w:color w:val="000000"/>
                <w:sz w:val="28"/>
                <w:szCs w:val="28"/>
                <w:lang w:val="en-US"/>
              </w:rPr>
            </w:pPr>
            <w:r>
              <w:rPr>
                <w:rFonts w:ascii="Arial Bold" w:hAnsi="Arial Bold"/>
                <w:b/>
                <w:bCs/>
                <w:color w:val="000000"/>
                <w:sz w:val="28"/>
                <w:szCs w:val="28"/>
                <w:lang w:val="en-GB"/>
              </w:rPr>
              <w:t>Air New Zealand flies high after double win at World Travel Awards</w:t>
            </w:r>
          </w:p>
          <w:p w:rsidR="00796F40" w:rsidRPr="00796F40" w:rsidRDefault="00796F40">
            <w:pPr>
              <w:rPr>
                <w:lang w:val="en-US"/>
              </w:rPr>
            </w:pPr>
            <w:r>
              <w:rPr>
                <w:lang w:val="en-US"/>
              </w:rPr>
              <w:t xml:space="preserve"> </w:t>
            </w:r>
          </w:p>
        </w:tc>
      </w:tr>
    </w:tbl>
    <w:p w:rsidR="00796F40" w:rsidRDefault="00796F40" w:rsidP="00796F40">
      <w:pPr>
        <w:rPr>
          <w:rFonts w:ascii="Arial" w:hAnsi="Arial" w:cs="Arial"/>
          <w:sz w:val="22"/>
          <w:szCs w:val="22"/>
          <w:lang w:val="en-GB"/>
        </w:rPr>
      </w:pPr>
    </w:p>
    <w:p w:rsidR="00796F40" w:rsidRDefault="00796F40" w:rsidP="00796F40">
      <w:pPr>
        <w:rPr>
          <w:rFonts w:ascii="Arial" w:hAnsi="Arial" w:cs="Arial"/>
          <w:sz w:val="22"/>
          <w:szCs w:val="22"/>
          <w:lang w:val="en-GB"/>
        </w:rPr>
      </w:pPr>
      <w:r>
        <w:rPr>
          <w:rFonts w:ascii="Arial" w:hAnsi="Arial" w:cs="Arial"/>
          <w:sz w:val="22"/>
          <w:szCs w:val="22"/>
          <w:lang w:val="en-GB"/>
        </w:rPr>
        <w:t>Air New Zealand has been named Australasia’s Leading Airline at the 2014 World Travel Awards for the sixth year in a row.</w:t>
      </w:r>
    </w:p>
    <w:p w:rsidR="00796F40" w:rsidRDefault="00796F40" w:rsidP="00796F40">
      <w:pPr>
        <w:rPr>
          <w:rFonts w:ascii="Arial" w:hAnsi="Arial" w:cs="Arial"/>
          <w:sz w:val="22"/>
          <w:szCs w:val="22"/>
          <w:lang w:val="en-GB"/>
        </w:rPr>
      </w:pPr>
    </w:p>
    <w:p w:rsidR="00796F40" w:rsidRDefault="00796F40" w:rsidP="00796F40">
      <w:pPr>
        <w:rPr>
          <w:rFonts w:ascii="Arial" w:hAnsi="Arial" w:cs="Arial"/>
          <w:sz w:val="22"/>
          <w:szCs w:val="22"/>
          <w:lang w:val="en-GB"/>
        </w:rPr>
      </w:pPr>
      <w:r>
        <w:rPr>
          <w:rFonts w:ascii="Arial" w:hAnsi="Arial" w:cs="Arial"/>
          <w:sz w:val="22"/>
          <w:szCs w:val="22"/>
          <w:lang w:val="en-GB"/>
        </w:rPr>
        <w:t>The airline was also awarded Australasia’s Leading Airport Lounge for the Air New Zealand Lounge at Christchurch International Airport for the second year in a row.</w:t>
      </w:r>
    </w:p>
    <w:p w:rsidR="00796F40" w:rsidRDefault="00796F40" w:rsidP="00796F40">
      <w:pPr>
        <w:rPr>
          <w:rFonts w:ascii="Arial" w:hAnsi="Arial" w:cs="Arial"/>
          <w:sz w:val="22"/>
          <w:szCs w:val="22"/>
          <w:lang w:val="en-GB"/>
        </w:rPr>
      </w:pPr>
    </w:p>
    <w:p w:rsidR="00796F40" w:rsidRDefault="00796F40" w:rsidP="00796F40">
      <w:pPr>
        <w:rPr>
          <w:rFonts w:ascii="Arial" w:hAnsi="Arial" w:cs="Arial"/>
          <w:sz w:val="22"/>
          <w:szCs w:val="22"/>
          <w:lang w:val="en-GB"/>
        </w:rPr>
      </w:pPr>
      <w:r>
        <w:rPr>
          <w:rFonts w:ascii="Arial" w:hAnsi="Arial" w:cs="Arial"/>
          <w:sz w:val="22"/>
          <w:szCs w:val="22"/>
          <w:lang w:val="en-GB"/>
        </w:rPr>
        <w:t xml:space="preserve">The annual awards, voted by travel and tourism professionals across the globe, recognise the airline’s continuing excellence over the past 12 months. </w:t>
      </w:r>
    </w:p>
    <w:p w:rsidR="00796F40" w:rsidRDefault="00796F40" w:rsidP="00796F40">
      <w:pPr>
        <w:rPr>
          <w:rFonts w:ascii="Arial" w:hAnsi="Arial" w:cs="Arial"/>
          <w:sz w:val="22"/>
          <w:szCs w:val="22"/>
          <w:lang w:val="en-GB"/>
        </w:rPr>
      </w:pPr>
    </w:p>
    <w:p w:rsidR="00796F40" w:rsidRDefault="00796F40" w:rsidP="00796F40">
      <w:pPr>
        <w:rPr>
          <w:rFonts w:ascii="Arial" w:hAnsi="Arial" w:cs="Arial"/>
          <w:sz w:val="22"/>
          <w:szCs w:val="22"/>
          <w:lang w:val="en-GB"/>
        </w:rPr>
      </w:pPr>
      <w:r>
        <w:rPr>
          <w:rFonts w:ascii="Arial" w:hAnsi="Arial" w:cs="Arial"/>
          <w:sz w:val="22"/>
          <w:szCs w:val="22"/>
          <w:lang w:val="en-GB"/>
        </w:rPr>
        <w:t xml:space="preserve">Air New Zealand General Manager Customer Experience Carrie Hurihanganui says the awards reflect the airline’s commitment to ensure a seamless customer journey. </w:t>
      </w:r>
    </w:p>
    <w:p w:rsidR="00796F40" w:rsidRDefault="00796F40" w:rsidP="00796F40">
      <w:pPr>
        <w:rPr>
          <w:rFonts w:ascii="Arial" w:hAnsi="Arial" w:cs="Arial"/>
          <w:sz w:val="22"/>
          <w:szCs w:val="22"/>
          <w:lang w:val="en-GB"/>
        </w:rPr>
      </w:pPr>
    </w:p>
    <w:p w:rsidR="00796F40" w:rsidRDefault="00796F40" w:rsidP="00796F40">
      <w:pPr>
        <w:rPr>
          <w:rFonts w:ascii="Arial" w:hAnsi="Arial" w:cs="Arial"/>
          <w:sz w:val="22"/>
          <w:szCs w:val="22"/>
          <w:lang w:val="en-GB"/>
        </w:rPr>
      </w:pPr>
      <w:r>
        <w:rPr>
          <w:rFonts w:ascii="Arial" w:hAnsi="Arial" w:cs="Arial"/>
          <w:sz w:val="22"/>
          <w:szCs w:val="22"/>
          <w:lang w:val="en-GB"/>
        </w:rPr>
        <w:t>“We’ve placed strong emphasis on enhancing the customer experience at every touch point in the customer journey.  It’s fantastic to have this work recognised by these awards which are testament to the efforts of our staff who work incredibly hard to deliver our unique Kiwi service every day,” says Ms Hurihanganui.</w:t>
      </w:r>
    </w:p>
    <w:p w:rsidR="00796F40" w:rsidRPr="00796F40" w:rsidRDefault="00796F40" w:rsidP="00796F40">
      <w:pPr>
        <w:rPr>
          <w:rFonts w:ascii="Arial" w:hAnsi="Arial" w:cs="Arial"/>
          <w:sz w:val="22"/>
          <w:szCs w:val="22"/>
          <w:lang w:val="en-US"/>
        </w:rPr>
      </w:pPr>
    </w:p>
    <w:p w:rsidR="00796F40" w:rsidRDefault="00796F40" w:rsidP="00796F40">
      <w:pPr>
        <w:rPr>
          <w:rFonts w:ascii="Arial" w:hAnsi="Arial" w:cs="Arial"/>
          <w:sz w:val="22"/>
          <w:szCs w:val="22"/>
          <w:lang w:val="en-GB"/>
        </w:rPr>
      </w:pPr>
      <w:r>
        <w:rPr>
          <w:rFonts w:ascii="Arial" w:hAnsi="Arial" w:cs="Arial"/>
          <w:sz w:val="22"/>
          <w:szCs w:val="22"/>
          <w:lang w:val="en-GB"/>
        </w:rPr>
        <w:t>The 2014 World Travel Awards were announced overnight in New Delhi, India.</w:t>
      </w:r>
    </w:p>
    <w:p w:rsidR="00F1585A" w:rsidRPr="00796F40" w:rsidRDefault="00F1585A">
      <w:pPr>
        <w:rPr>
          <w:lang w:val="en-GB"/>
        </w:rPr>
      </w:pPr>
    </w:p>
    <w:sectPr w:rsidR="00F1585A" w:rsidRPr="00796F40" w:rsidSect="00F1585A">
      <w:headerReference w:type="default" r:id="rId6"/>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46A" w:rsidRDefault="0021346A" w:rsidP="00796F40">
      <w:r>
        <w:separator/>
      </w:r>
    </w:p>
  </w:endnote>
  <w:endnote w:type="continuationSeparator" w:id="0">
    <w:p w:rsidR="0021346A" w:rsidRDefault="0021346A" w:rsidP="00796F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Arial Bold">
    <w:altName w:val="Arial"/>
    <w:charset w:val="00"/>
    <w:family w:val="auto"/>
    <w:pitch w:val="default"/>
    <w:sig w:usb0="00000000" w:usb1="00000000" w:usb2="00000000" w:usb3="00000000" w:csb0="00000000" w:csb1="00000000"/>
  </w:font>
  <w:font w:name="Arial">
    <w:panose1 w:val="020B0604020202020204"/>
    <w:charset w:val="A1"/>
    <w:family w:val="swiss"/>
    <w:pitch w:val="variable"/>
    <w:sig w:usb0="20002A87" w:usb1="80000000" w:usb2="00000008"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F40" w:rsidRPr="00440A27" w:rsidRDefault="00796F40" w:rsidP="00796F40">
    <w:pPr>
      <w:ind w:left="426"/>
      <w:rPr>
        <w:rFonts w:ascii="Century Gothic" w:hAnsi="Century Gothic"/>
        <w:sz w:val="18"/>
        <w:szCs w:val="18"/>
        <w:lang w:val="en-US"/>
      </w:rPr>
    </w:pPr>
    <w:r w:rsidRPr="00440A27">
      <w:rPr>
        <w:rFonts w:ascii="Century Gothic" w:hAnsi="Century Gothic"/>
        <w:sz w:val="18"/>
        <w:szCs w:val="18"/>
        <w:lang w:val="en-US"/>
      </w:rPr>
      <w:t>151, Kyprou Avenue</w:t>
    </w:r>
  </w:p>
  <w:p w:rsidR="00796F40" w:rsidRPr="00440A27" w:rsidRDefault="00796F40" w:rsidP="00796F40">
    <w:pPr>
      <w:ind w:left="426"/>
      <w:rPr>
        <w:rFonts w:ascii="Century Gothic" w:hAnsi="Century Gothic"/>
        <w:sz w:val="18"/>
        <w:szCs w:val="18"/>
        <w:lang w:val="en-US"/>
      </w:rPr>
    </w:pPr>
    <w:r w:rsidRPr="00440A27">
      <w:rPr>
        <w:rFonts w:ascii="Century Gothic" w:hAnsi="Century Gothic"/>
        <w:sz w:val="18"/>
        <w:szCs w:val="18"/>
        <w:lang w:val="en-US"/>
      </w:rPr>
      <w:t>16451 Argyroupoli, Athens</w:t>
    </w:r>
  </w:p>
  <w:p w:rsidR="00796F40" w:rsidRPr="00440A27" w:rsidRDefault="00796F40" w:rsidP="00796F40">
    <w:pPr>
      <w:ind w:left="426"/>
      <w:rPr>
        <w:rFonts w:ascii="Century Gothic" w:hAnsi="Century Gothic"/>
        <w:sz w:val="18"/>
        <w:szCs w:val="18"/>
        <w:lang w:val="en-US"/>
      </w:rPr>
    </w:pPr>
    <w:r w:rsidRPr="00440A27">
      <w:rPr>
        <w:rFonts w:ascii="Century Gothic" w:hAnsi="Century Gothic"/>
        <w:sz w:val="18"/>
        <w:szCs w:val="18"/>
        <w:lang w:val="en-US"/>
      </w:rPr>
      <w:t>Greece</w:t>
    </w:r>
  </w:p>
  <w:p w:rsidR="00796F40" w:rsidRPr="00440A27" w:rsidRDefault="00796F40" w:rsidP="00796F40">
    <w:pPr>
      <w:ind w:left="426"/>
      <w:rPr>
        <w:rFonts w:ascii="Century Gothic" w:hAnsi="Century Gothic"/>
        <w:sz w:val="18"/>
        <w:szCs w:val="18"/>
        <w:lang w:val="en-US"/>
      </w:rPr>
    </w:pPr>
    <w:r w:rsidRPr="00440A27">
      <w:rPr>
        <w:rFonts w:ascii="Century Gothic" w:hAnsi="Century Gothic"/>
        <w:sz w:val="18"/>
        <w:szCs w:val="18"/>
        <w:lang w:val="en-US"/>
      </w:rPr>
      <w:t>Tel: +30 210 9600942</w:t>
    </w:r>
  </w:p>
  <w:p w:rsidR="00796F40" w:rsidRPr="00440A27" w:rsidRDefault="00796F40" w:rsidP="00796F40">
    <w:pPr>
      <w:ind w:left="426"/>
      <w:rPr>
        <w:rFonts w:ascii="Century Gothic" w:hAnsi="Century Gothic"/>
        <w:sz w:val="18"/>
        <w:szCs w:val="18"/>
      </w:rPr>
    </w:pPr>
    <w:r w:rsidRPr="00440A27">
      <w:rPr>
        <w:rFonts w:ascii="Century Gothic" w:hAnsi="Century Gothic"/>
        <w:sz w:val="18"/>
        <w:szCs w:val="18"/>
      </w:rPr>
      <w:t>Fax: +30 210 9600941</w:t>
    </w:r>
  </w:p>
  <w:p w:rsidR="00796F40" w:rsidRPr="00440A27" w:rsidRDefault="00796F40" w:rsidP="00796F40">
    <w:pPr>
      <w:ind w:left="426"/>
      <w:rPr>
        <w:rFonts w:ascii="Century Gothic" w:hAnsi="Century Gothic"/>
        <w:sz w:val="18"/>
        <w:szCs w:val="18"/>
      </w:rPr>
    </w:pPr>
    <w:hyperlink r:id="rId1" w:history="1">
      <w:r w:rsidRPr="00440A27">
        <w:rPr>
          <w:rStyle w:val="Hyperlink"/>
          <w:rFonts w:ascii="Century Gothic" w:hAnsi="Century Gothic"/>
          <w:sz w:val="18"/>
          <w:szCs w:val="18"/>
        </w:rPr>
        <w:t>sales@discovertheworld.gr</w:t>
      </w:r>
    </w:hyperlink>
  </w:p>
  <w:p w:rsidR="00796F40" w:rsidRDefault="00796F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46A" w:rsidRDefault="0021346A" w:rsidP="00796F40">
      <w:r>
        <w:separator/>
      </w:r>
    </w:p>
  </w:footnote>
  <w:footnote w:type="continuationSeparator" w:id="0">
    <w:p w:rsidR="0021346A" w:rsidRDefault="0021346A" w:rsidP="00796F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578" w:rsidRDefault="00FE6578" w:rsidP="00FE6578">
    <w:pPr>
      <w:pStyle w:val="Header"/>
    </w:pPr>
    <w:r w:rsidRPr="00FE6578">
      <w:drawing>
        <wp:inline distT="0" distB="0" distL="0" distR="0">
          <wp:extent cx="1612900" cy="546100"/>
          <wp:effectExtent l="19050" t="0" r="6350" b="0"/>
          <wp:docPr id="5" name="Picture 1" descr="air-nz-bow-logo-sml">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r-nz-bow-logo-sml">
                    <a:hlinkClick r:id="rId1"/>
                  </pic:cNvPr>
                  <pic:cNvPicPr>
                    <a:picLocks noChangeAspect="1" noChangeArrowheads="1"/>
                  </pic:cNvPicPr>
                </pic:nvPicPr>
                <pic:blipFill>
                  <a:blip r:embed="rId2" cstate="print"/>
                  <a:srcRect t="34065" b="30769"/>
                  <a:stretch>
                    <a:fillRect/>
                  </a:stretch>
                </pic:blipFill>
                <pic:spPr bwMode="auto">
                  <a:xfrm>
                    <a:off x="0" y="0"/>
                    <a:ext cx="1612900" cy="54610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96F40"/>
    <w:rsid w:val="0021346A"/>
    <w:rsid w:val="00796F40"/>
    <w:rsid w:val="00BC3F3B"/>
    <w:rsid w:val="00F1585A"/>
    <w:rsid w:val="00FE657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F40"/>
    <w:pPr>
      <w:spacing w:after="0" w:line="240" w:lineRule="auto"/>
    </w:pPr>
    <w:rPr>
      <w:rFonts w:ascii="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6F40"/>
    <w:rPr>
      <w:rFonts w:ascii="Tahoma" w:hAnsi="Tahoma" w:cs="Tahoma"/>
      <w:sz w:val="16"/>
      <w:szCs w:val="16"/>
    </w:rPr>
  </w:style>
  <w:style w:type="character" w:customStyle="1" w:styleId="BalloonTextChar">
    <w:name w:val="Balloon Text Char"/>
    <w:basedOn w:val="DefaultParagraphFont"/>
    <w:link w:val="BalloonText"/>
    <w:uiPriority w:val="99"/>
    <w:semiHidden/>
    <w:rsid w:val="00796F40"/>
    <w:rPr>
      <w:rFonts w:ascii="Tahoma" w:hAnsi="Tahoma" w:cs="Tahoma"/>
      <w:sz w:val="16"/>
      <w:szCs w:val="16"/>
      <w:lang w:eastAsia="el-GR"/>
    </w:rPr>
  </w:style>
  <w:style w:type="paragraph" w:styleId="Header">
    <w:name w:val="header"/>
    <w:basedOn w:val="Normal"/>
    <w:link w:val="HeaderChar"/>
    <w:uiPriority w:val="99"/>
    <w:semiHidden/>
    <w:unhideWhenUsed/>
    <w:rsid w:val="00796F40"/>
    <w:pPr>
      <w:tabs>
        <w:tab w:val="center" w:pos="4153"/>
        <w:tab w:val="right" w:pos="8306"/>
      </w:tabs>
    </w:pPr>
  </w:style>
  <w:style w:type="character" w:customStyle="1" w:styleId="HeaderChar">
    <w:name w:val="Header Char"/>
    <w:basedOn w:val="DefaultParagraphFont"/>
    <w:link w:val="Header"/>
    <w:uiPriority w:val="99"/>
    <w:semiHidden/>
    <w:rsid w:val="00796F40"/>
    <w:rPr>
      <w:rFonts w:ascii="Times New Roman" w:hAnsi="Times New Roman" w:cs="Times New Roman"/>
      <w:sz w:val="24"/>
      <w:szCs w:val="24"/>
      <w:lang w:eastAsia="el-GR"/>
    </w:rPr>
  </w:style>
  <w:style w:type="paragraph" w:styleId="Footer">
    <w:name w:val="footer"/>
    <w:basedOn w:val="Normal"/>
    <w:link w:val="FooterChar"/>
    <w:uiPriority w:val="99"/>
    <w:semiHidden/>
    <w:unhideWhenUsed/>
    <w:rsid w:val="00796F40"/>
    <w:pPr>
      <w:tabs>
        <w:tab w:val="center" w:pos="4153"/>
        <w:tab w:val="right" w:pos="8306"/>
      </w:tabs>
    </w:pPr>
  </w:style>
  <w:style w:type="character" w:customStyle="1" w:styleId="FooterChar">
    <w:name w:val="Footer Char"/>
    <w:basedOn w:val="DefaultParagraphFont"/>
    <w:link w:val="Footer"/>
    <w:uiPriority w:val="99"/>
    <w:semiHidden/>
    <w:rsid w:val="00796F40"/>
    <w:rPr>
      <w:rFonts w:ascii="Times New Roman" w:hAnsi="Times New Roman" w:cs="Times New Roman"/>
      <w:sz w:val="24"/>
      <w:szCs w:val="24"/>
      <w:lang w:eastAsia="el-GR"/>
    </w:rPr>
  </w:style>
  <w:style w:type="character" w:styleId="Hyperlink">
    <w:name w:val="Hyperlink"/>
    <w:basedOn w:val="DefaultParagraphFont"/>
    <w:uiPriority w:val="99"/>
    <w:semiHidden/>
    <w:unhideWhenUsed/>
    <w:rsid w:val="00796F40"/>
    <w:rPr>
      <w:color w:val="0563C1"/>
      <w:u w:val="single"/>
    </w:rPr>
  </w:style>
</w:styles>
</file>

<file path=word/webSettings.xml><?xml version="1.0" encoding="utf-8"?>
<w:webSettings xmlns:r="http://schemas.openxmlformats.org/officeDocument/2006/relationships" xmlns:w="http://schemas.openxmlformats.org/wordprocessingml/2006/main">
  <w:divs>
    <w:div w:id="150367959">
      <w:bodyDiv w:val="1"/>
      <w:marLeft w:val="0"/>
      <w:marRight w:val="0"/>
      <w:marTop w:val="0"/>
      <w:marBottom w:val="0"/>
      <w:divBdr>
        <w:top w:val="none" w:sz="0" w:space="0" w:color="auto"/>
        <w:left w:val="none" w:sz="0" w:space="0" w:color="auto"/>
        <w:bottom w:val="none" w:sz="0" w:space="0" w:color="auto"/>
        <w:right w:val="none" w:sz="0" w:space="0" w:color="auto"/>
      </w:divBdr>
    </w:div>
    <w:div w:id="832378033">
      <w:bodyDiv w:val="1"/>
      <w:marLeft w:val="0"/>
      <w:marRight w:val="0"/>
      <w:marTop w:val="0"/>
      <w:marBottom w:val="0"/>
      <w:divBdr>
        <w:top w:val="none" w:sz="0" w:space="0" w:color="auto"/>
        <w:left w:val="none" w:sz="0" w:space="0" w:color="auto"/>
        <w:bottom w:val="none" w:sz="0" w:space="0" w:color="auto"/>
        <w:right w:val="none" w:sz="0" w:space="0" w:color="auto"/>
      </w:divBdr>
    </w:div>
    <w:div w:id="196176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ales@discovertheworld.g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airnewzealandtrade.com/fr/media-library/anz-logo-horizontal-bl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166</Words>
  <Characters>902</Characters>
  <Application>Microsoft Office Word</Application>
  <DocSecurity>0</DocSecurity>
  <Lines>7</Lines>
  <Paragraphs>2</Paragraphs>
  <ScaleCrop>false</ScaleCrop>
  <Company/>
  <LinksUpToDate>false</LinksUpToDate>
  <CharactersWithSpaces>1066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2014-10-13T11:44:00Z</dcterms:created>
  <dcterms:modified xsi:type="dcterms:W3CDTF">2014-10-13T11:50:00Z</dcterms:modified>
</cp:coreProperties>
</file>