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40"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19/10/2015 – </w:t>
      </w:r>
      <w:r>
        <w:rPr>
          <w:rFonts w:ascii="Tahoma" w:hAnsi="Tahoma" w:cs="Tahoma"/>
          <w:sz w:val="32"/>
          <w:szCs w:val="32"/>
        </w:rPr>
        <w:t>ΣΥΝΕΔΡΙΟ ΣΕΤΕ</w:t>
      </w:r>
    </w:p>
    <w:p w:rsidR="001D2C40" w:rsidRDefault="001D2C40" w:rsidP="009B0E19">
      <w:pPr>
        <w:pStyle w:val="ListParagraph"/>
        <w:spacing w:line="360" w:lineRule="auto"/>
        <w:ind w:left="0"/>
        <w:jc w:val="both"/>
        <w:rPr>
          <w:rFonts w:ascii="Tahoma" w:hAnsi="Tahoma" w:cs="Tahoma"/>
          <w:sz w:val="32"/>
          <w:szCs w:val="32"/>
        </w:rPr>
      </w:pPr>
      <w:r>
        <w:rPr>
          <w:rFonts w:ascii="Tahoma" w:hAnsi="Tahoma" w:cs="Tahoma"/>
          <w:sz w:val="32"/>
          <w:szCs w:val="32"/>
        </w:rPr>
        <w:t xml:space="preserve">ΟΜΙΛΙΑ – </w:t>
      </w:r>
      <w:r w:rsidRPr="00AA205F">
        <w:rPr>
          <w:rFonts w:ascii="Tahoma" w:hAnsi="Tahoma" w:cs="Tahoma"/>
          <w:b/>
          <w:sz w:val="32"/>
          <w:szCs w:val="32"/>
        </w:rPr>
        <w:t>ΑΛΕΞΗΣ ΓΑΛΗΝΟΣ</w:t>
      </w:r>
      <w:r>
        <w:rPr>
          <w:rFonts w:ascii="Tahoma" w:hAnsi="Tahoma" w:cs="Tahoma"/>
          <w:sz w:val="32"/>
          <w:szCs w:val="32"/>
        </w:rPr>
        <w:t>, ΔΙΕΥΘΥΝΩΝ ΣΥΜΒΟΥΛΟΣ ΕΤΑΙΡΕΙΑΣ ΑΝΑΠΤΥΞΗΣ ΚΑΙ ΤΟΥΡΙΣΤΙΚΗΣ ΠΡΟΒΟΛΗΣ ΑΘΗΝΩΝ.</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Κυρίες και κύριοι,</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AA205F"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Καλησπέρα σας.</w:t>
      </w:r>
    </w:p>
    <w:p w:rsidR="001D2C40" w:rsidRPr="00AA205F"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Θα ήθελα και εγώ από την πλευρά μου να ευχαριστήσω τον ΣΕΤΕ για τον χώρο και τον χρόνο που μας προσφέρει, προκειμένου να συζητήσουμε αυτό το μεγάλο κεφάλαιο της συνεργασίας μεταξύ του δημόσιου και του ιδιωτικού τομέα. Ένα θέμα που για τον δήμο Αθηναίων και την ΕΑΤΑ, αποτελεί θεμελιώδη προϋπόθεση για την υλοποίηση των σχεδίων του δήμου Αθηναίων και για την επίτευξη βασικών στόχων της στρατηγικής του.</w:t>
      </w:r>
    </w:p>
    <w:p w:rsidR="001D2C40" w:rsidRDefault="001D2C40" w:rsidP="009B0E19">
      <w:pPr>
        <w:pStyle w:val="ListParagraph"/>
        <w:spacing w:line="360" w:lineRule="auto"/>
        <w:ind w:left="0"/>
        <w:jc w:val="both"/>
        <w:rPr>
          <w:rFonts w:ascii="Tahoma" w:hAnsi="Tahoma" w:cs="Tahoma"/>
          <w:b/>
          <w:sz w:val="32"/>
          <w:szCs w:val="32"/>
        </w:rPr>
      </w:pPr>
    </w:p>
    <w:p w:rsidR="001D2C40"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Τα τελευταία δύσκολα χρόνια, εντείναμε τις συντονισμένες προσπάθειες μας και τις εμπλουτίσαμε με πιο στοχευμένες ενέργειες και δράσεις. Το στοίχημα ήταν δύσκολο – όπως όλοι γνωρίζουμε- απαιτούσε νέες προσεγγίσεις σε όλα τα επίπεδα λειτουργίας και αναγκών της Πόλης, το </w:t>
      </w:r>
      <w:r w:rsidRPr="009B0E19">
        <w:rPr>
          <w:rFonts w:ascii="Tahoma" w:hAnsi="Tahoma" w:cs="Tahoma"/>
          <w:b/>
          <w:sz w:val="32"/>
          <w:szCs w:val="32"/>
        </w:rPr>
        <w:t>κοινωνικό</w:t>
      </w:r>
      <w:r w:rsidRPr="009B0E19">
        <w:rPr>
          <w:rFonts w:ascii="Tahoma" w:hAnsi="Tahoma" w:cs="Tahoma"/>
          <w:sz w:val="32"/>
          <w:szCs w:val="32"/>
        </w:rPr>
        <w:t xml:space="preserve">, το </w:t>
      </w:r>
      <w:r w:rsidRPr="009B0E19">
        <w:rPr>
          <w:rFonts w:ascii="Tahoma" w:hAnsi="Tahoma" w:cs="Tahoma"/>
          <w:b/>
          <w:sz w:val="32"/>
          <w:szCs w:val="32"/>
        </w:rPr>
        <w:t>οικονομικό</w:t>
      </w:r>
      <w:r w:rsidRPr="009B0E19">
        <w:rPr>
          <w:rFonts w:ascii="Tahoma" w:hAnsi="Tahoma" w:cs="Tahoma"/>
          <w:sz w:val="32"/>
          <w:szCs w:val="32"/>
        </w:rPr>
        <w:t xml:space="preserve">, το </w:t>
      </w:r>
      <w:r w:rsidRPr="009B0E19">
        <w:rPr>
          <w:rFonts w:ascii="Tahoma" w:hAnsi="Tahoma" w:cs="Tahoma"/>
          <w:b/>
          <w:sz w:val="32"/>
          <w:szCs w:val="32"/>
        </w:rPr>
        <w:t>επιχειρείν</w:t>
      </w:r>
      <w:r w:rsidRPr="009B0E19">
        <w:rPr>
          <w:rFonts w:ascii="Tahoma" w:hAnsi="Tahoma" w:cs="Tahoma"/>
          <w:sz w:val="32"/>
          <w:szCs w:val="32"/>
        </w:rPr>
        <w:t xml:space="preserve">, την </w:t>
      </w:r>
      <w:r w:rsidRPr="009B0E19">
        <w:rPr>
          <w:rFonts w:ascii="Tahoma" w:hAnsi="Tahoma" w:cs="Tahoma"/>
          <w:b/>
          <w:sz w:val="32"/>
          <w:szCs w:val="32"/>
        </w:rPr>
        <w:t>εικόνα</w:t>
      </w:r>
      <w:r w:rsidRPr="009B0E19">
        <w:rPr>
          <w:rFonts w:ascii="Tahoma" w:hAnsi="Tahoma" w:cs="Tahoma"/>
          <w:sz w:val="32"/>
          <w:szCs w:val="32"/>
        </w:rPr>
        <w:t xml:space="preserve"> και φήμη της Αθήνας στο εξωτερικό, την </w:t>
      </w:r>
      <w:r w:rsidRPr="009B0E19">
        <w:rPr>
          <w:rFonts w:ascii="Tahoma" w:hAnsi="Tahoma" w:cs="Tahoma"/>
          <w:b/>
          <w:sz w:val="32"/>
          <w:szCs w:val="32"/>
        </w:rPr>
        <w:t>καθημερινότητα</w:t>
      </w:r>
      <w:r w:rsidRPr="009B0E19">
        <w:rPr>
          <w:rFonts w:ascii="Tahoma" w:hAnsi="Tahoma" w:cs="Tahoma"/>
          <w:sz w:val="32"/>
          <w:szCs w:val="32"/>
        </w:rPr>
        <w:t xml:space="preserve"> πολιτών και επισκεπτών. </w:t>
      </w:r>
    </w:p>
    <w:p w:rsidR="001D2C40"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Επιπλέον, απαιτούσε επιτακτικά </w:t>
      </w:r>
      <w:r w:rsidRPr="009B0E19">
        <w:rPr>
          <w:rFonts w:ascii="Tahoma" w:hAnsi="Tahoma" w:cs="Tahoma"/>
          <w:b/>
          <w:sz w:val="32"/>
          <w:szCs w:val="32"/>
        </w:rPr>
        <w:t>ευρηματικότητα</w:t>
      </w:r>
      <w:r w:rsidRPr="009B0E19">
        <w:rPr>
          <w:rFonts w:ascii="Tahoma" w:hAnsi="Tahoma" w:cs="Tahoma"/>
          <w:sz w:val="32"/>
          <w:szCs w:val="32"/>
        </w:rPr>
        <w:t xml:space="preserve">, </w:t>
      </w:r>
      <w:r w:rsidRPr="009B0E19">
        <w:rPr>
          <w:rFonts w:ascii="Tahoma" w:hAnsi="Tahoma" w:cs="Tahoma"/>
          <w:b/>
          <w:sz w:val="32"/>
          <w:szCs w:val="32"/>
        </w:rPr>
        <w:t>καινοτομία</w:t>
      </w:r>
      <w:r w:rsidRPr="009B0E19">
        <w:rPr>
          <w:rFonts w:ascii="Tahoma" w:hAnsi="Tahoma" w:cs="Tahoma"/>
          <w:sz w:val="32"/>
          <w:szCs w:val="32"/>
        </w:rPr>
        <w:t xml:space="preserve">, </w:t>
      </w:r>
      <w:r w:rsidRPr="009B0E19">
        <w:rPr>
          <w:rFonts w:ascii="Tahoma" w:hAnsi="Tahoma" w:cs="Tahoma"/>
          <w:b/>
          <w:sz w:val="32"/>
          <w:szCs w:val="32"/>
        </w:rPr>
        <w:t>νέες ιδέες</w:t>
      </w:r>
      <w:r w:rsidRPr="009B0E19">
        <w:rPr>
          <w:rFonts w:ascii="Tahoma" w:hAnsi="Tahoma" w:cs="Tahoma"/>
          <w:sz w:val="32"/>
          <w:szCs w:val="32"/>
        </w:rPr>
        <w:t xml:space="preserve"> και </w:t>
      </w:r>
      <w:r w:rsidRPr="009B0E19">
        <w:rPr>
          <w:rFonts w:ascii="Tahoma" w:hAnsi="Tahoma" w:cs="Tahoma"/>
          <w:b/>
          <w:sz w:val="32"/>
          <w:szCs w:val="32"/>
        </w:rPr>
        <w:t>πρωτοβουλίες</w:t>
      </w:r>
      <w:r w:rsidRPr="009B0E19">
        <w:rPr>
          <w:rFonts w:ascii="Tahoma" w:hAnsi="Tahoma" w:cs="Tahoma"/>
          <w:sz w:val="32"/>
          <w:szCs w:val="32"/>
        </w:rPr>
        <w:t xml:space="preserve"> αλλά και </w:t>
      </w:r>
      <w:r w:rsidRPr="009B0E19">
        <w:rPr>
          <w:rFonts w:ascii="Tahoma" w:hAnsi="Tahoma" w:cs="Tahoma"/>
          <w:b/>
          <w:sz w:val="32"/>
          <w:szCs w:val="32"/>
        </w:rPr>
        <w:t>συνεργατικότητα</w:t>
      </w:r>
      <w:r w:rsidRPr="009B0E19">
        <w:rPr>
          <w:rFonts w:ascii="Tahoma" w:hAnsi="Tahoma" w:cs="Tahoma"/>
          <w:sz w:val="32"/>
          <w:szCs w:val="32"/>
        </w:rPr>
        <w:t xml:space="preserve">. Και όλα αυτά, με περιορισμένες επιλογές πόρων, μέσων και εργαλείων. </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Μέσω της ΕΑΤΑ και του ΕΣΠΑ, μπορέσαμε να προσφέρουμε τη δυνατότητα να αναπτυχθούν νέα εργαλεία και να γίνουν καινοτόμες ενέργειες που θα μεγιστοποιήσουν την αποτελεσματικότητα του σχεδιασμού μας. </w:t>
      </w:r>
    </w:p>
    <w:p w:rsidR="001D2C40" w:rsidRDefault="001D2C40" w:rsidP="009B0E19">
      <w:pPr>
        <w:pStyle w:val="ListParagraph"/>
        <w:spacing w:line="360" w:lineRule="auto"/>
        <w:ind w:left="0"/>
        <w:jc w:val="both"/>
        <w:rPr>
          <w:rFonts w:ascii="Tahoma" w:hAnsi="Tahoma" w:cs="Tahoma"/>
          <w:b/>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Στόχευση που στάθηκε εφικτή μέσα από τους τέσσερις πυλώνες δράσεων του Άξονα «Βελτίωση της Ανταγωνιστικότητας και Επιχειρηματικότητας» του μεγάλου αναπτυξιακού προγράμματος, το «</w:t>
      </w:r>
      <w:r w:rsidRPr="009B0E19">
        <w:rPr>
          <w:rFonts w:ascii="Tahoma" w:hAnsi="Tahoma" w:cs="Tahoma"/>
          <w:b/>
          <w:sz w:val="32"/>
          <w:szCs w:val="32"/>
        </w:rPr>
        <w:t>Έργο Αθήνα</w:t>
      </w:r>
      <w:r w:rsidRPr="009B0E19">
        <w:rPr>
          <w:rFonts w:ascii="Tahoma" w:hAnsi="Tahoma" w:cs="Tahoma"/>
          <w:sz w:val="32"/>
          <w:szCs w:val="32"/>
        </w:rPr>
        <w:t xml:space="preserve">». </w:t>
      </w:r>
    </w:p>
    <w:p w:rsidR="001D2C40" w:rsidRPr="009B0E19" w:rsidRDefault="001D2C40" w:rsidP="009B0E19">
      <w:pPr>
        <w:spacing w:line="360" w:lineRule="auto"/>
        <w:jc w:val="both"/>
        <w:rPr>
          <w:rFonts w:ascii="Tahoma" w:hAnsi="Tahoma" w:cs="Tahoma"/>
          <w:sz w:val="32"/>
          <w:szCs w:val="32"/>
        </w:rPr>
      </w:pPr>
    </w:p>
    <w:p w:rsidR="001D2C40" w:rsidRPr="009B0E19" w:rsidRDefault="001D2C40" w:rsidP="009B0E19">
      <w:pPr>
        <w:spacing w:line="360" w:lineRule="auto"/>
        <w:jc w:val="both"/>
        <w:rPr>
          <w:rFonts w:ascii="Tahoma" w:hAnsi="Tahoma" w:cs="Tahoma"/>
          <w:sz w:val="32"/>
          <w:szCs w:val="32"/>
        </w:rPr>
      </w:pPr>
      <w:r w:rsidRPr="009B0E19">
        <w:rPr>
          <w:rFonts w:ascii="Tahoma" w:hAnsi="Tahoma" w:cs="Tahoma"/>
          <w:sz w:val="32"/>
          <w:szCs w:val="32"/>
        </w:rPr>
        <w:t xml:space="preserve">Στο πλαίσιο αυτό, η ΕΑΤΑ σχεδιάζει και υλοποιεί δράσεις και προγράμματα για την ενίσχυση της επιχειρηματικότητας, τη δικτύωση, την παροχή συμβουλών και κατευθύνσεων για τη λειτουργία και ανάπτυξη των επιχειρήσεων. </w:t>
      </w:r>
    </w:p>
    <w:p w:rsidR="001D2C40" w:rsidRDefault="001D2C40" w:rsidP="009B0E19">
      <w:pPr>
        <w:spacing w:line="360" w:lineRule="auto"/>
        <w:jc w:val="both"/>
        <w:rPr>
          <w:rFonts w:ascii="Tahoma" w:hAnsi="Tahoma" w:cs="Tahoma"/>
          <w:b/>
          <w:sz w:val="32"/>
          <w:szCs w:val="32"/>
        </w:rPr>
      </w:pPr>
    </w:p>
    <w:p w:rsidR="001D2C40" w:rsidRPr="009B0E19" w:rsidRDefault="001D2C40" w:rsidP="009B0E19">
      <w:pPr>
        <w:spacing w:line="360" w:lineRule="auto"/>
        <w:jc w:val="both"/>
        <w:rPr>
          <w:rFonts w:ascii="Tahoma" w:hAnsi="Tahoma" w:cs="Tahoma"/>
          <w:sz w:val="32"/>
          <w:szCs w:val="32"/>
        </w:rPr>
      </w:pPr>
      <w:r w:rsidRPr="009B0E19">
        <w:rPr>
          <w:rFonts w:ascii="Tahoma" w:hAnsi="Tahoma" w:cs="Tahoma"/>
          <w:sz w:val="32"/>
          <w:szCs w:val="32"/>
        </w:rPr>
        <w:t xml:space="preserve">Ενδεικτικά αναφέρω το </w:t>
      </w:r>
      <w:r w:rsidRPr="009B0E19">
        <w:rPr>
          <w:rFonts w:ascii="Tahoma" w:hAnsi="Tahoma" w:cs="Tahoma"/>
          <w:b/>
          <w:sz w:val="32"/>
          <w:szCs w:val="32"/>
        </w:rPr>
        <w:t>Δίκτυο Επιχειρηματικότητας του Δήμου Αθηναίων</w:t>
      </w:r>
      <w:r w:rsidRPr="009B0E19">
        <w:rPr>
          <w:rFonts w:ascii="Tahoma" w:hAnsi="Tahoma" w:cs="Tahoma"/>
          <w:sz w:val="32"/>
          <w:szCs w:val="32"/>
        </w:rPr>
        <w:t>, που δημιουργήθηκε με στόχο τη στήριξη της επιχειρηματικότητας και της οικονομικής ανάπτυξης της πόλης, με την συμμετοχή και συνεργασία δημοσίων</w:t>
      </w:r>
      <w:r w:rsidRPr="009B0E19">
        <w:rPr>
          <w:rFonts w:ascii="Tahoma" w:hAnsi="Tahoma" w:cs="Tahoma"/>
          <w:sz w:val="32"/>
          <w:szCs w:val="32"/>
          <w:lang w:val="en-US"/>
        </w:rPr>
        <w:t> </w:t>
      </w:r>
      <w:r w:rsidRPr="009B0E19">
        <w:rPr>
          <w:rFonts w:ascii="Tahoma" w:hAnsi="Tahoma" w:cs="Tahoma"/>
          <w:sz w:val="32"/>
          <w:szCs w:val="32"/>
        </w:rPr>
        <w:t xml:space="preserve">οργανισμών, ακαδημαϊκών ιδρυμάτων, κλαδικών φορέων και του ιδιωτικού τομέα. Τα </w:t>
      </w:r>
      <w:r w:rsidRPr="009B0E19">
        <w:rPr>
          <w:rFonts w:ascii="Tahoma" w:hAnsi="Tahoma" w:cs="Tahoma"/>
          <w:b/>
          <w:sz w:val="32"/>
          <w:szCs w:val="32"/>
        </w:rPr>
        <w:t>μέλη του Δικτύου</w:t>
      </w:r>
      <w:r w:rsidRPr="009B0E19">
        <w:rPr>
          <w:rFonts w:ascii="Tahoma" w:hAnsi="Tahoma" w:cs="Tahoma"/>
          <w:sz w:val="32"/>
          <w:szCs w:val="32"/>
        </w:rPr>
        <w:t xml:space="preserve"> προσφέρουν υπηρεσίες εκπαίδευσης και επιμόρφωσης, ενημερωτικές εκδηλώσεις, ημερίδες και συνέδρια, καθώς και εξατομικευμένη συμβουλευτική προς επιχειρήσεις και</w:t>
      </w:r>
      <w:r w:rsidRPr="009B0E19">
        <w:rPr>
          <w:rFonts w:ascii="Tahoma" w:hAnsi="Tahoma" w:cs="Tahoma"/>
          <w:sz w:val="32"/>
          <w:szCs w:val="32"/>
          <w:lang w:val="en-US"/>
        </w:rPr>
        <w:t> </w:t>
      </w:r>
      <w:r w:rsidRPr="009B0E19">
        <w:rPr>
          <w:rFonts w:ascii="Tahoma" w:hAnsi="Tahoma" w:cs="Tahoma"/>
          <w:sz w:val="32"/>
          <w:szCs w:val="32"/>
        </w:rPr>
        <w:t>ιδιώτες.</w:t>
      </w:r>
    </w:p>
    <w:p w:rsidR="001D2C40"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Στον τομέα του Τουρισμού, που είναι και το θέμα μας σήμερα, οι συνεργασίες και οι συνέργειες με όλες τις εμπλεκόμενες πλευρές, αποδείχθηκαν ο πλέον ενδεδειγμένος τρόπος για να αντιστραφεί το αρνητικό κλίμα και να βρεθεί η Αθήνα στο επίκεντρο ενός νέου κύματος δημοσιότητας, θετικής αυτήν τη φορά. Πετύχαμε να αναζωπυρωθεί το ενδιαφέρον για την πόλη μας και να ξαναγίνει σημείο αναφοράς στη διεθνή τουριστική αγορά.</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Το κλειδί σε όλη αυτήν την προσπάθεια, για εμάς, είναι ο βαθμός ανταπόκρισης και εμπιστοσύνης υπάρχει από την πλευρά της ίδιας της αγοράς. </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Οι συνεργασίες μας, με την </w:t>
      </w:r>
      <w:r w:rsidRPr="009B0E19">
        <w:rPr>
          <w:rFonts w:ascii="Tahoma" w:hAnsi="Tahoma" w:cs="Tahoma"/>
          <w:b/>
          <w:sz w:val="32"/>
          <w:szCs w:val="32"/>
        </w:rPr>
        <w:t>Ένωση Ξενοδόχων Αθηνών- Αττικής</w:t>
      </w:r>
      <w:r w:rsidRPr="009B0E19">
        <w:rPr>
          <w:rFonts w:ascii="Tahoma" w:hAnsi="Tahoma" w:cs="Tahoma"/>
          <w:sz w:val="32"/>
          <w:szCs w:val="32"/>
        </w:rPr>
        <w:t xml:space="preserve">, με τον </w:t>
      </w:r>
      <w:r w:rsidRPr="009B0E19">
        <w:rPr>
          <w:rFonts w:ascii="Tahoma" w:hAnsi="Tahoma" w:cs="Tahoma"/>
          <w:b/>
          <w:sz w:val="32"/>
          <w:szCs w:val="32"/>
        </w:rPr>
        <w:t>Σύνδεσμο Ελληνικών Τουριστικών Επιχειρήσεων</w:t>
      </w:r>
      <w:r w:rsidRPr="009B0E19">
        <w:rPr>
          <w:rFonts w:ascii="Tahoma" w:hAnsi="Tahoma" w:cs="Tahoma"/>
          <w:sz w:val="32"/>
          <w:szCs w:val="32"/>
        </w:rPr>
        <w:t xml:space="preserve"> (ΣΕΤΕ) και την </w:t>
      </w:r>
      <w:r w:rsidRPr="009B0E19">
        <w:rPr>
          <w:rFonts w:ascii="Tahoma" w:hAnsi="Tahoma" w:cs="Tahoma"/>
          <w:b/>
          <w:sz w:val="32"/>
          <w:szCs w:val="32"/>
          <w:lang w:val="en-US"/>
        </w:rPr>
        <w:t>Marketing</w:t>
      </w:r>
      <w:r w:rsidRPr="009B0E19">
        <w:rPr>
          <w:rFonts w:ascii="Tahoma" w:hAnsi="Tahoma" w:cs="Tahoma"/>
          <w:b/>
          <w:sz w:val="32"/>
          <w:szCs w:val="32"/>
        </w:rPr>
        <w:t xml:space="preserve"> </w:t>
      </w:r>
      <w:r w:rsidRPr="009B0E19">
        <w:rPr>
          <w:rFonts w:ascii="Tahoma" w:hAnsi="Tahoma" w:cs="Tahoma"/>
          <w:b/>
          <w:sz w:val="32"/>
          <w:szCs w:val="32"/>
          <w:lang w:val="en-US"/>
        </w:rPr>
        <w:t>Greece</w:t>
      </w:r>
      <w:r w:rsidRPr="009B0E19">
        <w:rPr>
          <w:rFonts w:ascii="Tahoma" w:hAnsi="Tahoma" w:cs="Tahoma"/>
          <w:sz w:val="32"/>
          <w:szCs w:val="32"/>
        </w:rPr>
        <w:t xml:space="preserve">, με τον </w:t>
      </w:r>
      <w:r w:rsidRPr="009B0E19">
        <w:rPr>
          <w:rFonts w:ascii="Tahoma" w:hAnsi="Tahoma" w:cs="Tahoma"/>
          <w:b/>
          <w:sz w:val="32"/>
          <w:szCs w:val="32"/>
        </w:rPr>
        <w:t>Διεθνή Αερολιμένα Αθηνών</w:t>
      </w:r>
      <w:r w:rsidRPr="009B0E19">
        <w:rPr>
          <w:rFonts w:ascii="Tahoma" w:hAnsi="Tahoma" w:cs="Tahoma"/>
          <w:sz w:val="32"/>
          <w:szCs w:val="32"/>
        </w:rPr>
        <w:t xml:space="preserve">, με το </w:t>
      </w:r>
      <w:r w:rsidRPr="009B0E19">
        <w:rPr>
          <w:rFonts w:ascii="Tahoma" w:hAnsi="Tahoma" w:cs="Tahoma"/>
          <w:b/>
          <w:sz w:val="32"/>
          <w:szCs w:val="32"/>
        </w:rPr>
        <w:t>Ξενοδοχειακό Επιμελητήριο Ελλάδος</w:t>
      </w:r>
      <w:r w:rsidRPr="009B0E19">
        <w:rPr>
          <w:rFonts w:ascii="Tahoma" w:hAnsi="Tahoma" w:cs="Tahoma"/>
          <w:sz w:val="32"/>
          <w:szCs w:val="32"/>
        </w:rPr>
        <w:t xml:space="preserve"> (ΞΕΕ), τον </w:t>
      </w:r>
      <w:r w:rsidRPr="009B0E19">
        <w:rPr>
          <w:rFonts w:ascii="Tahoma" w:hAnsi="Tahoma" w:cs="Tahoma"/>
          <w:b/>
          <w:sz w:val="32"/>
          <w:szCs w:val="32"/>
        </w:rPr>
        <w:t>Εμπορικό Σύλλογο</w:t>
      </w:r>
      <w:r w:rsidRPr="009B0E19">
        <w:rPr>
          <w:rFonts w:ascii="Tahoma" w:hAnsi="Tahoma" w:cs="Tahoma"/>
          <w:sz w:val="32"/>
          <w:szCs w:val="32"/>
        </w:rPr>
        <w:t xml:space="preserve"> κ.α., αλλά και με μεμονωμένες επιχειρήσεις του κλάδου, όπως η </w:t>
      </w:r>
      <w:r w:rsidRPr="009B0E19">
        <w:rPr>
          <w:rFonts w:ascii="Tahoma" w:hAnsi="Tahoma" w:cs="Tahoma"/>
          <w:b/>
          <w:sz w:val="32"/>
          <w:szCs w:val="32"/>
          <w:lang w:val="en-US"/>
        </w:rPr>
        <w:t>Aegean</w:t>
      </w:r>
      <w:r w:rsidRPr="009B0E19">
        <w:rPr>
          <w:rFonts w:ascii="Tahoma" w:hAnsi="Tahoma" w:cs="Tahoma"/>
          <w:b/>
          <w:sz w:val="32"/>
          <w:szCs w:val="32"/>
        </w:rPr>
        <w:t xml:space="preserve"> </w:t>
      </w:r>
      <w:r w:rsidRPr="009B0E19">
        <w:rPr>
          <w:rFonts w:ascii="Tahoma" w:hAnsi="Tahoma" w:cs="Tahoma"/>
          <w:b/>
          <w:sz w:val="32"/>
          <w:szCs w:val="32"/>
          <w:lang w:val="en-US"/>
        </w:rPr>
        <w:t>Airlines</w:t>
      </w:r>
      <w:r w:rsidRPr="009B0E19">
        <w:rPr>
          <w:rFonts w:ascii="Tahoma" w:hAnsi="Tahoma" w:cs="Tahoma"/>
          <w:sz w:val="32"/>
          <w:szCs w:val="32"/>
        </w:rPr>
        <w:t xml:space="preserve">,  αν και σφυρηλατήθηκαν σε συνθήκες κρίσης, έδειξαν το </w:t>
      </w:r>
      <w:r w:rsidRPr="009B0E19">
        <w:rPr>
          <w:rFonts w:ascii="Tahoma" w:hAnsi="Tahoma" w:cs="Tahoma"/>
          <w:i/>
          <w:sz w:val="32"/>
          <w:szCs w:val="32"/>
        </w:rPr>
        <w:t xml:space="preserve">τι </w:t>
      </w:r>
      <w:r w:rsidRPr="009B0E19">
        <w:rPr>
          <w:rFonts w:ascii="Tahoma" w:hAnsi="Tahoma" w:cs="Tahoma"/>
          <w:sz w:val="32"/>
          <w:szCs w:val="32"/>
        </w:rPr>
        <w:t>μπορούμε να επιτύχουμε, όταν οι στόχοι είναι συγκεκριμένοι, η κεντρική στρατηγική συγκροτημένη και τα οράματα κοινά, υπό πάσης φύσεως συνθήκες.</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Ανοίγω μία παρένθεση: Σήμερα μιλάμε για συνεργασία με τον ιδιωτικό τομέα, αλλά για λόγους τάξης, πρέπει να επισημάνω ότι έχουμε πολύ καλό επίπεδο συνεργασίας και με άλλους φορείς του δημοσίου, όπως το υπουργείο Τουρισμού, ο ΕΟΤ και η Περιφέρεια Αττικής.</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Επιτρέψτε μου, τώρα, να αναφερθώ στις πιο χαρακτηριστικές περιπτώσεις τέτοιων συνεργασιών, ξεκινώντας από τα του οίκου μας, δηλαδή την ίδια τη δομή της ΕΑΤΑ:</w:t>
      </w:r>
    </w:p>
    <w:p w:rsidR="001D2C40"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b/>
          <w:sz w:val="32"/>
          <w:szCs w:val="32"/>
        </w:rPr>
      </w:pPr>
      <w:r w:rsidRPr="009B0E19">
        <w:rPr>
          <w:rFonts w:ascii="Tahoma" w:hAnsi="Tahoma" w:cs="Tahoma"/>
          <w:b/>
          <w:sz w:val="32"/>
          <w:szCs w:val="32"/>
        </w:rPr>
        <w:t xml:space="preserve">Το μοντέλο του </w:t>
      </w:r>
      <w:r w:rsidRPr="009B0E19">
        <w:rPr>
          <w:rFonts w:ascii="Tahoma" w:hAnsi="Tahoma" w:cs="Tahoma"/>
          <w:b/>
          <w:sz w:val="32"/>
          <w:szCs w:val="32"/>
          <w:lang w:val="en-US"/>
        </w:rPr>
        <w:t>ACVB</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Το Πρόγραμμα Μελών του </w:t>
      </w:r>
      <w:r w:rsidRPr="009B0E19">
        <w:rPr>
          <w:rFonts w:ascii="Tahoma" w:hAnsi="Tahoma" w:cs="Tahoma"/>
          <w:sz w:val="32"/>
          <w:szCs w:val="32"/>
          <w:lang w:val="en-US"/>
        </w:rPr>
        <w:t>Athens</w:t>
      </w:r>
      <w:r w:rsidRPr="009B0E19">
        <w:rPr>
          <w:rFonts w:ascii="Tahoma" w:hAnsi="Tahoma" w:cs="Tahoma"/>
          <w:sz w:val="32"/>
          <w:szCs w:val="32"/>
        </w:rPr>
        <w:t xml:space="preserve"> </w:t>
      </w:r>
      <w:r w:rsidRPr="009B0E19">
        <w:rPr>
          <w:rFonts w:ascii="Tahoma" w:hAnsi="Tahoma" w:cs="Tahoma"/>
          <w:sz w:val="32"/>
          <w:szCs w:val="32"/>
          <w:lang w:val="en-US"/>
        </w:rPr>
        <w:t>Convention</w:t>
      </w:r>
      <w:r w:rsidRPr="009B0E19">
        <w:rPr>
          <w:rFonts w:ascii="Tahoma" w:hAnsi="Tahoma" w:cs="Tahoma"/>
          <w:sz w:val="32"/>
          <w:szCs w:val="32"/>
        </w:rPr>
        <w:t xml:space="preserve"> &amp; </w:t>
      </w:r>
      <w:r w:rsidRPr="009B0E19">
        <w:rPr>
          <w:rFonts w:ascii="Tahoma" w:hAnsi="Tahoma" w:cs="Tahoma"/>
          <w:sz w:val="32"/>
          <w:szCs w:val="32"/>
          <w:lang w:val="en-US"/>
        </w:rPr>
        <w:t>Visitors</w:t>
      </w:r>
      <w:r w:rsidRPr="009B0E19">
        <w:rPr>
          <w:rFonts w:ascii="Tahoma" w:hAnsi="Tahoma" w:cs="Tahoma"/>
          <w:sz w:val="32"/>
          <w:szCs w:val="32"/>
        </w:rPr>
        <w:t xml:space="preserve"> </w:t>
      </w:r>
      <w:r w:rsidRPr="009B0E19">
        <w:rPr>
          <w:rFonts w:ascii="Tahoma" w:hAnsi="Tahoma" w:cs="Tahoma"/>
          <w:sz w:val="32"/>
          <w:szCs w:val="32"/>
          <w:lang w:val="en-US"/>
        </w:rPr>
        <w:t>Bureau</w:t>
      </w:r>
      <w:r w:rsidRPr="009B0E19">
        <w:rPr>
          <w:rFonts w:ascii="Tahoma" w:hAnsi="Tahoma" w:cs="Tahoma"/>
          <w:sz w:val="32"/>
          <w:szCs w:val="32"/>
        </w:rPr>
        <w:t xml:space="preserve">, θα μπορούσα να πω ότι είναι ένα μοντέλο-επιτομή της συνεργασίας δημόσιου και ιδιωτικού τομέα. Το </w:t>
      </w:r>
      <w:r w:rsidRPr="009B0E19">
        <w:rPr>
          <w:rFonts w:ascii="Tahoma" w:hAnsi="Tahoma" w:cs="Tahoma"/>
          <w:sz w:val="32"/>
          <w:szCs w:val="32"/>
          <w:lang w:val="en-US"/>
        </w:rPr>
        <w:t>ACVB</w:t>
      </w:r>
      <w:r w:rsidRPr="009B0E19">
        <w:rPr>
          <w:rFonts w:ascii="Tahoma" w:hAnsi="Tahoma" w:cs="Tahoma"/>
          <w:sz w:val="32"/>
          <w:szCs w:val="32"/>
        </w:rPr>
        <w:t xml:space="preserve">, προσφέρει υπηρεσίες, εργαλεία, ευκαιρίες προβολής και συμβουλευτική ή υλικοτεχνική υποστήριξη στα Μέλη του, από τη μία πλευρά, και ανάλογες υπηρεσίες, σε όποιον ενδιαφέρεται να διοργανώσει μία εκδήλωση, ένα συνέδριο, μία εταιρική συνάντηση, στην Αθήνα, από την άλλη πλευρά.  Τα Μέλη, όλα επιχειρήσεις του ιδιωτικού τομέα, έναντι μίας ετήσιας συνδρομής απολαμβάνουν αυτές τις υπηρεσίες, υποστηρίζονται στη δραστηριότητά τους και γενικά έχουν το </w:t>
      </w:r>
      <w:r w:rsidRPr="009B0E19">
        <w:rPr>
          <w:rFonts w:ascii="Tahoma" w:hAnsi="Tahoma" w:cs="Tahoma"/>
          <w:sz w:val="32"/>
          <w:szCs w:val="32"/>
          <w:lang w:val="en-US"/>
        </w:rPr>
        <w:t>ACVB</w:t>
      </w:r>
      <w:r w:rsidRPr="009B0E19">
        <w:rPr>
          <w:rFonts w:ascii="Tahoma" w:hAnsi="Tahoma" w:cs="Tahoma"/>
          <w:sz w:val="32"/>
          <w:szCs w:val="32"/>
        </w:rPr>
        <w:t xml:space="preserve"> και κατά προέκταση και τον ίδιο τον Δήμο, σύμμαχο και συνεργάτη στα επιχειρηματικά τους σχέδια. </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D45E98" w:rsidRDefault="001D2C40" w:rsidP="009B0E19">
      <w:pPr>
        <w:pStyle w:val="ListParagraph"/>
        <w:spacing w:line="360" w:lineRule="auto"/>
        <w:ind w:left="0"/>
        <w:jc w:val="both"/>
        <w:rPr>
          <w:rFonts w:ascii="Tahoma" w:hAnsi="Tahoma" w:cs="Tahoma"/>
          <w:b/>
          <w:sz w:val="32"/>
          <w:szCs w:val="32"/>
        </w:rPr>
      </w:pPr>
      <w:r w:rsidRPr="00D45E98">
        <w:rPr>
          <w:rFonts w:ascii="Tahoma" w:hAnsi="Tahoma" w:cs="Tahoma"/>
          <w:b/>
          <w:sz w:val="32"/>
          <w:szCs w:val="32"/>
        </w:rPr>
        <w:t xml:space="preserve">Το </w:t>
      </w:r>
      <w:r w:rsidRPr="00D45E98">
        <w:rPr>
          <w:rFonts w:ascii="Tahoma" w:hAnsi="Tahoma" w:cs="Tahoma"/>
          <w:b/>
          <w:sz w:val="32"/>
          <w:szCs w:val="32"/>
          <w:lang w:val="en-US"/>
        </w:rPr>
        <w:t>Travel</w:t>
      </w:r>
      <w:r w:rsidRPr="00D45E98">
        <w:rPr>
          <w:rFonts w:ascii="Tahoma" w:hAnsi="Tahoma" w:cs="Tahoma"/>
          <w:b/>
          <w:sz w:val="32"/>
          <w:szCs w:val="32"/>
        </w:rPr>
        <w:t xml:space="preserve"> </w:t>
      </w:r>
      <w:r w:rsidRPr="00D45E98">
        <w:rPr>
          <w:rFonts w:ascii="Tahoma" w:hAnsi="Tahoma" w:cs="Tahoma"/>
          <w:b/>
          <w:sz w:val="32"/>
          <w:szCs w:val="32"/>
          <w:lang w:val="en-US"/>
        </w:rPr>
        <w:t>Trade</w:t>
      </w:r>
      <w:r w:rsidRPr="00D45E98">
        <w:rPr>
          <w:rFonts w:ascii="Tahoma" w:hAnsi="Tahoma" w:cs="Tahoma"/>
          <w:b/>
          <w:sz w:val="32"/>
          <w:szCs w:val="32"/>
        </w:rPr>
        <w:t xml:space="preserve"> </w:t>
      </w:r>
      <w:r w:rsidRPr="00D45E98">
        <w:rPr>
          <w:rFonts w:ascii="Tahoma" w:hAnsi="Tahoma" w:cs="Tahoma"/>
          <w:b/>
          <w:sz w:val="32"/>
          <w:szCs w:val="32"/>
          <w:lang w:val="en-US"/>
        </w:rPr>
        <w:t>Athens</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Η Αθήνα δημιούργησε το «δικό» της ετήσιο διεθνές επαγγελματικό </w:t>
      </w:r>
      <w:r w:rsidRPr="009B0E19">
        <w:rPr>
          <w:rFonts w:ascii="Tahoma" w:hAnsi="Tahoma" w:cs="Tahoma"/>
          <w:sz w:val="32"/>
          <w:szCs w:val="32"/>
          <w:lang w:val="en-US"/>
        </w:rPr>
        <w:t>workshop</w:t>
      </w:r>
      <w:r w:rsidRPr="009B0E19">
        <w:rPr>
          <w:rFonts w:ascii="Tahoma" w:hAnsi="Tahoma" w:cs="Tahoma"/>
          <w:sz w:val="32"/>
          <w:szCs w:val="32"/>
        </w:rPr>
        <w:t xml:space="preserve">, </w:t>
      </w:r>
      <w:r w:rsidRPr="00D45E98">
        <w:rPr>
          <w:rFonts w:ascii="Tahoma" w:hAnsi="Tahoma" w:cs="Tahoma"/>
          <w:b/>
          <w:sz w:val="32"/>
          <w:szCs w:val="32"/>
          <w:lang w:val="en-US"/>
        </w:rPr>
        <w:t>Travel</w:t>
      </w:r>
      <w:r w:rsidRPr="00D45E98">
        <w:rPr>
          <w:rFonts w:ascii="Tahoma" w:hAnsi="Tahoma" w:cs="Tahoma"/>
          <w:b/>
          <w:sz w:val="32"/>
          <w:szCs w:val="32"/>
        </w:rPr>
        <w:t xml:space="preserve"> </w:t>
      </w:r>
      <w:r w:rsidRPr="00D45E98">
        <w:rPr>
          <w:rFonts w:ascii="Tahoma" w:hAnsi="Tahoma" w:cs="Tahoma"/>
          <w:b/>
          <w:sz w:val="32"/>
          <w:szCs w:val="32"/>
          <w:lang w:val="en-US"/>
        </w:rPr>
        <w:t>Trade</w:t>
      </w:r>
      <w:r w:rsidRPr="00D45E98">
        <w:rPr>
          <w:rFonts w:ascii="Tahoma" w:hAnsi="Tahoma" w:cs="Tahoma"/>
          <w:b/>
          <w:sz w:val="32"/>
          <w:szCs w:val="32"/>
        </w:rPr>
        <w:t xml:space="preserve"> </w:t>
      </w:r>
      <w:r w:rsidRPr="00D45E98">
        <w:rPr>
          <w:rFonts w:ascii="Tahoma" w:hAnsi="Tahoma" w:cs="Tahoma"/>
          <w:b/>
          <w:sz w:val="32"/>
          <w:szCs w:val="32"/>
          <w:lang w:val="en-US"/>
        </w:rPr>
        <w:t>Athens</w:t>
      </w:r>
      <w:r w:rsidRPr="009B0E19">
        <w:rPr>
          <w:rFonts w:ascii="Tahoma" w:hAnsi="Tahoma" w:cs="Tahoma"/>
          <w:sz w:val="32"/>
          <w:szCs w:val="32"/>
        </w:rPr>
        <w:t xml:space="preserve">, ύστερα από τη συνεργασία του Δήμου και της ΕΑΤΑ με τον Σύνδεσμο των </w:t>
      </w:r>
      <w:r w:rsidRPr="009B0E19">
        <w:rPr>
          <w:rFonts w:ascii="Tahoma" w:hAnsi="Tahoma" w:cs="Tahoma"/>
          <w:sz w:val="32"/>
          <w:szCs w:val="32"/>
          <w:lang w:val="en-US"/>
        </w:rPr>
        <w:t>Tour</w:t>
      </w:r>
      <w:r w:rsidRPr="009B0E19">
        <w:rPr>
          <w:rFonts w:ascii="Tahoma" w:hAnsi="Tahoma" w:cs="Tahoma"/>
          <w:sz w:val="32"/>
          <w:szCs w:val="32"/>
        </w:rPr>
        <w:t xml:space="preserve"> </w:t>
      </w:r>
      <w:r w:rsidRPr="009B0E19">
        <w:rPr>
          <w:rFonts w:ascii="Tahoma" w:hAnsi="Tahoma" w:cs="Tahoma"/>
          <w:sz w:val="32"/>
          <w:szCs w:val="32"/>
          <w:lang w:val="en-US"/>
        </w:rPr>
        <w:t>Operators</w:t>
      </w:r>
      <w:r w:rsidRPr="009B0E19">
        <w:rPr>
          <w:rFonts w:ascii="Tahoma" w:hAnsi="Tahoma" w:cs="Tahoma"/>
          <w:sz w:val="32"/>
          <w:szCs w:val="32"/>
        </w:rPr>
        <w:t xml:space="preserve"> Ευρώπης (</w:t>
      </w:r>
      <w:r w:rsidRPr="009B0E19">
        <w:rPr>
          <w:rFonts w:ascii="Tahoma" w:hAnsi="Tahoma" w:cs="Tahoma"/>
          <w:sz w:val="32"/>
          <w:szCs w:val="32"/>
          <w:lang w:val="en-US"/>
        </w:rPr>
        <w:t>ETOA</w:t>
      </w:r>
      <w:r w:rsidRPr="009B0E19">
        <w:rPr>
          <w:rFonts w:ascii="Tahoma" w:hAnsi="Tahoma" w:cs="Tahoma"/>
          <w:sz w:val="32"/>
          <w:szCs w:val="32"/>
        </w:rPr>
        <w:t xml:space="preserve">). </w:t>
      </w:r>
    </w:p>
    <w:p w:rsidR="001D2C40" w:rsidRPr="00D45E98" w:rsidRDefault="001D2C40" w:rsidP="009B0E19">
      <w:pPr>
        <w:spacing w:line="360" w:lineRule="auto"/>
        <w:jc w:val="both"/>
        <w:rPr>
          <w:rFonts w:ascii="Tahoma" w:hAnsi="Tahoma" w:cs="Tahoma"/>
          <w:b/>
          <w:sz w:val="32"/>
          <w:szCs w:val="32"/>
        </w:rPr>
      </w:pPr>
      <w:r w:rsidRPr="009B0E19">
        <w:rPr>
          <w:rFonts w:ascii="Tahoma" w:hAnsi="Tahoma" w:cs="Tahoma"/>
          <w:sz w:val="32"/>
          <w:szCs w:val="32"/>
        </w:rPr>
        <w:t xml:space="preserve">Το </w:t>
      </w:r>
      <w:r w:rsidRPr="009B0E19">
        <w:rPr>
          <w:rFonts w:ascii="Tahoma" w:hAnsi="Tahoma" w:cs="Tahoma"/>
          <w:sz w:val="32"/>
          <w:szCs w:val="32"/>
          <w:lang w:val="en-US"/>
        </w:rPr>
        <w:t>Travel</w:t>
      </w:r>
      <w:r w:rsidRPr="009B0E19">
        <w:rPr>
          <w:rFonts w:ascii="Tahoma" w:hAnsi="Tahoma" w:cs="Tahoma"/>
          <w:sz w:val="32"/>
          <w:szCs w:val="32"/>
        </w:rPr>
        <w:t xml:space="preserve"> </w:t>
      </w:r>
      <w:r w:rsidRPr="009B0E19">
        <w:rPr>
          <w:rFonts w:ascii="Tahoma" w:hAnsi="Tahoma" w:cs="Tahoma"/>
          <w:sz w:val="32"/>
          <w:szCs w:val="32"/>
          <w:lang w:val="en-US"/>
        </w:rPr>
        <w:t>Trade</w:t>
      </w:r>
      <w:r w:rsidRPr="009B0E19">
        <w:rPr>
          <w:rFonts w:ascii="Tahoma" w:hAnsi="Tahoma" w:cs="Tahoma"/>
          <w:sz w:val="32"/>
          <w:szCs w:val="32"/>
        </w:rPr>
        <w:t xml:space="preserve"> </w:t>
      </w:r>
      <w:r w:rsidRPr="009B0E19">
        <w:rPr>
          <w:rFonts w:ascii="Tahoma" w:hAnsi="Tahoma" w:cs="Tahoma"/>
          <w:sz w:val="32"/>
          <w:szCs w:val="32"/>
          <w:lang w:val="en-US"/>
        </w:rPr>
        <w:t>Athens</w:t>
      </w:r>
      <w:r w:rsidRPr="009B0E19">
        <w:rPr>
          <w:rFonts w:ascii="Tahoma" w:hAnsi="Tahoma" w:cs="Tahoma"/>
          <w:sz w:val="32"/>
          <w:szCs w:val="32"/>
        </w:rPr>
        <w:t xml:space="preserve">, είναι ένα μεγάλο εξειδικευμένο </w:t>
      </w:r>
      <w:r w:rsidRPr="009B0E19">
        <w:rPr>
          <w:rFonts w:ascii="Tahoma" w:hAnsi="Tahoma" w:cs="Tahoma"/>
          <w:sz w:val="32"/>
          <w:szCs w:val="32"/>
          <w:lang w:val="en-US"/>
        </w:rPr>
        <w:t>workshop</w:t>
      </w:r>
      <w:r w:rsidRPr="009B0E19">
        <w:rPr>
          <w:rFonts w:ascii="Tahoma" w:hAnsi="Tahoma" w:cs="Tahoma"/>
          <w:sz w:val="32"/>
          <w:szCs w:val="32"/>
        </w:rPr>
        <w:t xml:space="preserve"> που φέρνει σε απευθείας επαφή τους τουριστικούς επιχειρηματίες της πόλης, με επιλεγμένους, προσκεκλημένους ξένους επαγγελματίες και στελέχη επιχειρήσεων από όλο τον κόσμο, που έχουν ειδικό ενδιαφέρον για την Αθήνα. Στο φετινό </w:t>
      </w:r>
      <w:r w:rsidRPr="009B0E19">
        <w:rPr>
          <w:rFonts w:ascii="Tahoma" w:hAnsi="Tahoma" w:cs="Tahoma"/>
          <w:sz w:val="32"/>
          <w:szCs w:val="32"/>
          <w:lang w:val="en-US"/>
        </w:rPr>
        <w:t>Travel</w:t>
      </w:r>
      <w:r w:rsidRPr="009B0E19">
        <w:rPr>
          <w:rFonts w:ascii="Tahoma" w:hAnsi="Tahoma" w:cs="Tahoma"/>
          <w:sz w:val="32"/>
          <w:szCs w:val="32"/>
        </w:rPr>
        <w:t xml:space="preserve"> </w:t>
      </w:r>
      <w:r w:rsidRPr="009B0E19">
        <w:rPr>
          <w:rFonts w:ascii="Tahoma" w:hAnsi="Tahoma" w:cs="Tahoma"/>
          <w:sz w:val="32"/>
          <w:szCs w:val="32"/>
          <w:lang w:val="en-US"/>
        </w:rPr>
        <w:t>Trade</w:t>
      </w:r>
      <w:r w:rsidRPr="009B0E19">
        <w:rPr>
          <w:rFonts w:ascii="Tahoma" w:hAnsi="Tahoma" w:cs="Tahoma"/>
          <w:sz w:val="32"/>
          <w:szCs w:val="32"/>
        </w:rPr>
        <w:t xml:space="preserve"> </w:t>
      </w:r>
      <w:r w:rsidRPr="009B0E19">
        <w:rPr>
          <w:rFonts w:ascii="Tahoma" w:hAnsi="Tahoma" w:cs="Tahoma"/>
          <w:sz w:val="32"/>
          <w:szCs w:val="32"/>
          <w:lang w:val="en-US"/>
        </w:rPr>
        <w:t>Athens</w:t>
      </w:r>
      <w:r w:rsidRPr="009B0E19">
        <w:rPr>
          <w:rFonts w:ascii="Tahoma" w:hAnsi="Tahoma" w:cs="Tahoma"/>
          <w:sz w:val="32"/>
          <w:szCs w:val="32"/>
        </w:rPr>
        <w:t xml:space="preserve">, έγιναν πάνω από 3.000 κατ’ ιδίαν τέτοιες συναντήσεις! </w:t>
      </w:r>
      <w:r w:rsidRPr="00D45E98">
        <w:rPr>
          <w:rFonts w:ascii="Tahoma" w:hAnsi="Tahoma" w:cs="Tahoma"/>
          <w:b/>
          <w:sz w:val="32"/>
          <w:szCs w:val="32"/>
        </w:rPr>
        <w:t>Τώρα ετοιμάζουμε τη διοργάνωση του 2016, για την οποία θα ενημερωθείτε πολύ σύντομα.</w:t>
      </w:r>
    </w:p>
    <w:p w:rsidR="001D2C40" w:rsidRDefault="001D2C40" w:rsidP="009B0E19">
      <w:pPr>
        <w:pStyle w:val="ListParagraph"/>
        <w:spacing w:line="360" w:lineRule="auto"/>
        <w:ind w:left="0"/>
        <w:jc w:val="both"/>
        <w:rPr>
          <w:rFonts w:ascii="Tahoma" w:hAnsi="Tahoma" w:cs="Tahoma"/>
          <w:sz w:val="32"/>
          <w:szCs w:val="32"/>
          <w:u w:val="single"/>
        </w:rPr>
      </w:pPr>
    </w:p>
    <w:p w:rsidR="001D2C40" w:rsidRPr="00D45E98" w:rsidRDefault="001D2C40" w:rsidP="009B0E19">
      <w:pPr>
        <w:pStyle w:val="ListParagraph"/>
        <w:spacing w:line="360" w:lineRule="auto"/>
        <w:ind w:left="0"/>
        <w:jc w:val="both"/>
        <w:rPr>
          <w:rFonts w:ascii="Tahoma" w:hAnsi="Tahoma" w:cs="Tahoma"/>
          <w:b/>
          <w:sz w:val="32"/>
          <w:szCs w:val="32"/>
          <w:lang w:val="en-US"/>
        </w:rPr>
      </w:pPr>
      <w:r w:rsidRPr="00D45E98">
        <w:rPr>
          <w:rFonts w:ascii="Tahoma" w:hAnsi="Tahoma" w:cs="Tahoma"/>
          <w:b/>
          <w:sz w:val="32"/>
          <w:szCs w:val="32"/>
          <w:lang w:val="en-US"/>
        </w:rPr>
        <w:t xml:space="preserve">Το “This is My </w:t>
      </w:r>
      <w:smartTag w:uri="urn:schemas-microsoft-com:office:smarttags" w:element="place">
        <w:smartTag w:uri="urn:schemas-microsoft-com:office:smarttags" w:element="City">
          <w:r w:rsidRPr="00D45E98">
            <w:rPr>
              <w:rFonts w:ascii="Tahoma" w:hAnsi="Tahoma" w:cs="Tahoma"/>
              <w:b/>
              <w:sz w:val="32"/>
              <w:szCs w:val="32"/>
              <w:lang w:val="en-US"/>
            </w:rPr>
            <w:t>Athens</w:t>
          </w:r>
        </w:smartTag>
      </w:smartTag>
      <w:r w:rsidRPr="00D45E98">
        <w:rPr>
          <w:rFonts w:ascii="Tahoma" w:hAnsi="Tahoma" w:cs="Tahoma"/>
          <w:b/>
          <w:sz w:val="32"/>
          <w:szCs w:val="32"/>
          <w:lang w:val="en-US"/>
        </w:rPr>
        <w:t>”</w:t>
      </w:r>
    </w:p>
    <w:p w:rsidR="001D2C40" w:rsidRPr="009B0E19" w:rsidRDefault="001D2C40" w:rsidP="009B0E19">
      <w:pPr>
        <w:spacing w:line="360" w:lineRule="auto"/>
        <w:jc w:val="both"/>
        <w:rPr>
          <w:rFonts w:ascii="Tahoma" w:hAnsi="Tahoma" w:cs="Tahoma"/>
          <w:sz w:val="32"/>
          <w:szCs w:val="32"/>
        </w:rPr>
      </w:pPr>
      <w:r w:rsidRPr="009B0E19">
        <w:rPr>
          <w:rFonts w:ascii="Tahoma" w:hAnsi="Tahoma" w:cs="Tahoma"/>
          <w:sz w:val="32"/>
          <w:szCs w:val="32"/>
        </w:rPr>
        <w:t>Συνεργασία με τους ίδιους τους Αθηναίους πολίτες. Το «</w:t>
      </w:r>
      <w:r w:rsidRPr="009B0E19">
        <w:rPr>
          <w:rFonts w:ascii="Tahoma" w:hAnsi="Tahoma" w:cs="Tahoma"/>
          <w:sz w:val="32"/>
          <w:szCs w:val="32"/>
          <w:lang w:val="en-US"/>
        </w:rPr>
        <w:t>This</w:t>
      </w:r>
      <w:r w:rsidRPr="009B0E19">
        <w:rPr>
          <w:rFonts w:ascii="Tahoma" w:hAnsi="Tahoma" w:cs="Tahoma"/>
          <w:sz w:val="32"/>
          <w:szCs w:val="32"/>
        </w:rPr>
        <w:t xml:space="preserve"> </w:t>
      </w:r>
      <w:r w:rsidRPr="009B0E19">
        <w:rPr>
          <w:rFonts w:ascii="Tahoma" w:hAnsi="Tahoma" w:cs="Tahoma"/>
          <w:sz w:val="32"/>
          <w:szCs w:val="32"/>
          <w:lang w:val="en-US"/>
        </w:rPr>
        <w:t>is</w:t>
      </w:r>
      <w:r w:rsidRPr="009B0E19">
        <w:rPr>
          <w:rFonts w:ascii="Tahoma" w:hAnsi="Tahoma" w:cs="Tahoma"/>
          <w:sz w:val="32"/>
          <w:szCs w:val="32"/>
        </w:rPr>
        <w:t xml:space="preserve"> </w:t>
      </w:r>
      <w:r w:rsidRPr="009B0E19">
        <w:rPr>
          <w:rFonts w:ascii="Tahoma" w:hAnsi="Tahoma" w:cs="Tahoma"/>
          <w:sz w:val="32"/>
          <w:szCs w:val="32"/>
          <w:lang w:val="en-US"/>
        </w:rPr>
        <w:t>my</w:t>
      </w:r>
      <w:r w:rsidRPr="009B0E19">
        <w:rPr>
          <w:rFonts w:ascii="Tahoma" w:hAnsi="Tahoma" w:cs="Tahoma"/>
          <w:sz w:val="32"/>
          <w:szCs w:val="32"/>
        </w:rPr>
        <w:t xml:space="preserve"> </w:t>
      </w:r>
      <w:r w:rsidRPr="009B0E19">
        <w:rPr>
          <w:rFonts w:ascii="Tahoma" w:hAnsi="Tahoma" w:cs="Tahoma"/>
          <w:sz w:val="32"/>
          <w:szCs w:val="32"/>
          <w:lang w:val="en-US"/>
        </w:rPr>
        <w:t>Athens</w:t>
      </w:r>
      <w:r w:rsidRPr="009B0E19">
        <w:rPr>
          <w:rFonts w:ascii="Tahoma" w:hAnsi="Tahoma" w:cs="Tahoma"/>
          <w:sz w:val="32"/>
          <w:szCs w:val="32"/>
        </w:rPr>
        <w:t>» στηρίζεται στην ενεργοποίηση των ίδιων των κατοίκων της πόλης που - εθελοντικά φυσικά, με απλές βόλτες όπως κάνουμε με φίλους και γνωστούς μας - αναλαμβάνουν να δείξουν στους επισκέπτες αγαπημένα τους μέρη και γωνιές της πόλης,  που ξεφεύγουν από την τυπική τουριστική πεπατημένη.</w:t>
      </w:r>
    </w:p>
    <w:p w:rsidR="001D2C40" w:rsidRPr="00C8137E" w:rsidRDefault="001D2C40" w:rsidP="009B0E19">
      <w:pPr>
        <w:spacing w:line="360" w:lineRule="auto"/>
        <w:jc w:val="both"/>
        <w:rPr>
          <w:rFonts w:ascii="Tahoma" w:hAnsi="Tahoma" w:cs="Tahoma"/>
          <w:sz w:val="32"/>
          <w:szCs w:val="32"/>
        </w:rPr>
      </w:pPr>
    </w:p>
    <w:p w:rsidR="001D2C40" w:rsidRPr="009B0E19" w:rsidRDefault="001D2C40" w:rsidP="009B0E19">
      <w:pPr>
        <w:spacing w:line="360" w:lineRule="auto"/>
        <w:jc w:val="both"/>
        <w:rPr>
          <w:rFonts w:ascii="Tahoma" w:hAnsi="Tahoma" w:cs="Tahoma"/>
          <w:sz w:val="32"/>
          <w:szCs w:val="32"/>
        </w:rPr>
      </w:pPr>
      <w:r w:rsidRPr="009B0E19">
        <w:rPr>
          <w:rFonts w:ascii="Tahoma" w:hAnsi="Tahoma" w:cs="Tahoma"/>
          <w:sz w:val="32"/>
          <w:szCs w:val="32"/>
        </w:rPr>
        <w:t xml:space="preserve">Στο πλαίσιο του </w:t>
      </w:r>
      <w:r w:rsidRPr="009B0E19">
        <w:rPr>
          <w:rFonts w:ascii="Tahoma" w:hAnsi="Tahoma" w:cs="Tahoma"/>
          <w:sz w:val="32"/>
          <w:szCs w:val="32"/>
          <w:lang w:val="en-US"/>
        </w:rPr>
        <w:t>This</w:t>
      </w:r>
      <w:r w:rsidRPr="009B0E19">
        <w:rPr>
          <w:rFonts w:ascii="Tahoma" w:hAnsi="Tahoma" w:cs="Tahoma"/>
          <w:sz w:val="32"/>
          <w:szCs w:val="32"/>
        </w:rPr>
        <w:t xml:space="preserve"> </w:t>
      </w:r>
      <w:r w:rsidRPr="009B0E19">
        <w:rPr>
          <w:rFonts w:ascii="Tahoma" w:hAnsi="Tahoma" w:cs="Tahoma"/>
          <w:sz w:val="32"/>
          <w:szCs w:val="32"/>
          <w:lang w:val="en-US"/>
        </w:rPr>
        <w:t>is</w:t>
      </w:r>
      <w:r w:rsidRPr="009B0E19">
        <w:rPr>
          <w:rFonts w:ascii="Tahoma" w:hAnsi="Tahoma" w:cs="Tahoma"/>
          <w:sz w:val="32"/>
          <w:szCs w:val="32"/>
        </w:rPr>
        <w:t xml:space="preserve"> </w:t>
      </w:r>
      <w:r w:rsidRPr="009B0E19">
        <w:rPr>
          <w:rFonts w:ascii="Tahoma" w:hAnsi="Tahoma" w:cs="Tahoma"/>
          <w:sz w:val="32"/>
          <w:szCs w:val="32"/>
          <w:lang w:val="en-US"/>
        </w:rPr>
        <w:t>My</w:t>
      </w:r>
      <w:r w:rsidRPr="009B0E19">
        <w:rPr>
          <w:rFonts w:ascii="Tahoma" w:hAnsi="Tahoma" w:cs="Tahoma"/>
          <w:sz w:val="32"/>
          <w:szCs w:val="32"/>
        </w:rPr>
        <w:t xml:space="preserve"> </w:t>
      </w:r>
      <w:r w:rsidRPr="009B0E19">
        <w:rPr>
          <w:rFonts w:ascii="Tahoma" w:hAnsi="Tahoma" w:cs="Tahoma"/>
          <w:sz w:val="32"/>
          <w:szCs w:val="32"/>
          <w:lang w:val="en-US"/>
        </w:rPr>
        <w:t>Athens</w:t>
      </w:r>
      <w:r w:rsidRPr="009B0E19">
        <w:rPr>
          <w:rFonts w:ascii="Tahoma" w:hAnsi="Tahoma" w:cs="Tahoma"/>
          <w:sz w:val="32"/>
          <w:szCs w:val="32"/>
        </w:rPr>
        <w:t xml:space="preserve">, μέσα από μία σειρά </w:t>
      </w:r>
      <w:r w:rsidRPr="009B0E19">
        <w:rPr>
          <w:rFonts w:ascii="Tahoma" w:hAnsi="Tahoma" w:cs="Tahoma"/>
          <w:sz w:val="32"/>
          <w:szCs w:val="32"/>
          <w:lang w:val="en-US"/>
        </w:rPr>
        <w:t>workshops</w:t>
      </w:r>
      <w:r w:rsidRPr="009B0E19">
        <w:rPr>
          <w:rFonts w:ascii="Tahoma" w:hAnsi="Tahoma" w:cs="Tahoma"/>
          <w:sz w:val="32"/>
          <w:szCs w:val="32"/>
        </w:rPr>
        <w:t xml:space="preserve">, με τη συμμετοχή ξένων ειδικών, φορέων και παραγόντων της αγοράς, ολοκληρώσαμε τη διαμόρφωση έξι τύπων επισκέπτη της Αθήνας - </w:t>
      </w:r>
      <w:r w:rsidRPr="00D45E98">
        <w:rPr>
          <w:rFonts w:ascii="Tahoma" w:hAnsi="Tahoma" w:cs="Tahoma"/>
          <w:b/>
          <w:sz w:val="32"/>
          <w:szCs w:val="32"/>
          <w:lang w:val="en-US"/>
        </w:rPr>
        <w:t>Cultural</w:t>
      </w:r>
      <w:r w:rsidRPr="00D45E98">
        <w:rPr>
          <w:rFonts w:ascii="Tahoma" w:hAnsi="Tahoma" w:cs="Tahoma"/>
          <w:b/>
          <w:sz w:val="32"/>
          <w:szCs w:val="32"/>
        </w:rPr>
        <w:t xml:space="preserve"> </w:t>
      </w:r>
      <w:r w:rsidRPr="00D45E98">
        <w:rPr>
          <w:rFonts w:ascii="Tahoma" w:hAnsi="Tahoma" w:cs="Tahoma"/>
          <w:b/>
          <w:sz w:val="32"/>
          <w:szCs w:val="32"/>
          <w:lang w:val="en-US"/>
        </w:rPr>
        <w:t>Buff</w:t>
      </w:r>
      <w:r w:rsidRPr="00D45E98">
        <w:rPr>
          <w:rFonts w:ascii="Tahoma" w:hAnsi="Tahoma" w:cs="Tahoma"/>
          <w:b/>
          <w:sz w:val="32"/>
          <w:szCs w:val="32"/>
        </w:rPr>
        <w:t xml:space="preserve">, </w:t>
      </w:r>
      <w:r w:rsidRPr="00D45E98">
        <w:rPr>
          <w:rFonts w:ascii="Tahoma" w:hAnsi="Tahoma" w:cs="Tahoma"/>
          <w:b/>
          <w:sz w:val="32"/>
          <w:szCs w:val="32"/>
          <w:lang w:val="en-US"/>
        </w:rPr>
        <w:t>More</w:t>
      </w:r>
      <w:r w:rsidRPr="00D45E98">
        <w:rPr>
          <w:rFonts w:ascii="Tahoma" w:hAnsi="Tahoma" w:cs="Tahoma"/>
          <w:b/>
          <w:sz w:val="32"/>
          <w:szCs w:val="32"/>
        </w:rPr>
        <w:t>-</w:t>
      </w:r>
      <w:r w:rsidRPr="00D45E98">
        <w:rPr>
          <w:rFonts w:ascii="Tahoma" w:hAnsi="Tahoma" w:cs="Tahoma"/>
          <w:b/>
          <w:sz w:val="32"/>
          <w:szCs w:val="32"/>
          <w:lang w:val="en-US"/>
        </w:rPr>
        <w:t>for</w:t>
      </w:r>
      <w:r w:rsidRPr="00D45E98">
        <w:rPr>
          <w:rFonts w:ascii="Tahoma" w:hAnsi="Tahoma" w:cs="Tahoma"/>
          <w:b/>
          <w:sz w:val="32"/>
          <w:szCs w:val="32"/>
        </w:rPr>
        <w:t>-</w:t>
      </w:r>
      <w:r w:rsidRPr="00D45E98">
        <w:rPr>
          <w:rFonts w:ascii="Tahoma" w:hAnsi="Tahoma" w:cs="Tahoma"/>
          <w:b/>
          <w:sz w:val="32"/>
          <w:szCs w:val="32"/>
          <w:lang w:val="en-US"/>
        </w:rPr>
        <w:t>Less</w:t>
      </w:r>
      <w:r w:rsidRPr="00D45E98">
        <w:rPr>
          <w:rFonts w:ascii="Tahoma" w:hAnsi="Tahoma" w:cs="Tahoma"/>
          <w:b/>
          <w:sz w:val="32"/>
          <w:szCs w:val="32"/>
        </w:rPr>
        <w:t xml:space="preserve"> </w:t>
      </w:r>
      <w:r w:rsidRPr="00D45E98">
        <w:rPr>
          <w:rFonts w:ascii="Tahoma" w:hAnsi="Tahoma" w:cs="Tahoma"/>
          <w:b/>
          <w:sz w:val="32"/>
          <w:szCs w:val="32"/>
          <w:lang w:val="en-US"/>
        </w:rPr>
        <w:t>Explorer</w:t>
      </w:r>
      <w:r w:rsidRPr="00D45E98">
        <w:rPr>
          <w:rFonts w:ascii="Tahoma" w:hAnsi="Tahoma" w:cs="Tahoma"/>
          <w:b/>
          <w:sz w:val="32"/>
          <w:szCs w:val="32"/>
        </w:rPr>
        <w:t xml:space="preserve">, </w:t>
      </w:r>
      <w:r w:rsidRPr="00D45E98">
        <w:rPr>
          <w:rFonts w:ascii="Tahoma" w:hAnsi="Tahoma" w:cs="Tahoma"/>
          <w:b/>
          <w:sz w:val="32"/>
          <w:szCs w:val="32"/>
          <w:lang w:val="en-US"/>
        </w:rPr>
        <w:t>Night</w:t>
      </w:r>
      <w:r w:rsidRPr="00D45E98">
        <w:rPr>
          <w:rFonts w:ascii="Tahoma" w:hAnsi="Tahoma" w:cs="Tahoma"/>
          <w:b/>
          <w:sz w:val="32"/>
          <w:szCs w:val="32"/>
        </w:rPr>
        <w:t xml:space="preserve"> </w:t>
      </w:r>
      <w:r w:rsidRPr="00D45E98">
        <w:rPr>
          <w:rFonts w:ascii="Tahoma" w:hAnsi="Tahoma" w:cs="Tahoma"/>
          <w:b/>
          <w:sz w:val="32"/>
          <w:szCs w:val="32"/>
          <w:lang w:val="en-US"/>
        </w:rPr>
        <w:t>Owl</w:t>
      </w:r>
      <w:r w:rsidRPr="00D45E98">
        <w:rPr>
          <w:rFonts w:ascii="Tahoma" w:hAnsi="Tahoma" w:cs="Tahoma"/>
          <w:b/>
          <w:sz w:val="32"/>
          <w:szCs w:val="32"/>
        </w:rPr>
        <w:t xml:space="preserve">, </w:t>
      </w:r>
      <w:r w:rsidRPr="00D45E98">
        <w:rPr>
          <w:rFonts w:ascii="Tahoma" w:hAnsi="Tahoma" w:cs="Tahoma"/>
          <w:b/>
          <w:sz w:val="32"/>
          <w:szCs w:val="32"/>
          <w:lang w:val="en-US"/>
        </w:rPr>
        <w:t>Outdoor</w:t>
      </w:r>
      <w:r w:rsidRPr="00D45E98">
        <w:rPr>
          <w:rFonts w:ascii="Tahoma" w:hAnsi="Tahoma" w:cs="Tahoma"/>
          <w:b/>
          <w:sz w:val="32"/>
          <w:szCs w:val="32"/>
        </w:rPr>
        <w:t xml:space="preserve"> </w:t>
      </w:r>
      <w:r w:rsidRPr="00D45E98">
        <w:rPr>
          <w:rFonts w:ascii="Tahoma" w:hAnsi="Tahoma" w:cs="Tahoma"/>
          <w:b/>
          <w:sz w:val="32"/>
          <w:szCs w:val="32"/>
          <w:lang w:val="en-US"/>
        </w:rPr>
        <w:t>Enthusiast</w:t>
      </w:r>
      <w:r w:rsidRPr="00D45E98">
        <w:rPr>
          <w:rFonts w:ascii="Tahoma" w:hAnsi="Tahoma" w:cs="Tahoma"/>
          <w:b/>
          <w:sz w:val="32"/>
          <w:szCs w:val="32"/>
        </w:rPr>
        <w:t xml:space="preserve">, </w:t>
      </w:r>
      <w:r w:rsidRPr="00D45E98">
        <w:rPr>
          <w:rFonts w:ascii="Tahoma" w:hAnsi="Tahoma" w:cs="Tahoma"/>
          <w:b/>
          <w:sz w:val="32"/>
          <w:szCs w:val="32"/>
          <w:lang w:val="en-US"/>
        </w:rPr>
        <w:t>Connoisseur</w:t>
      </w:r>
      <w:r w:rsidRPr="00D45E98">
        <w:rPr>
          <w:rFonts w:ascii="Tahoma" w:hAnsi="Tahoma" w:cs="Tahoma"/>
          <w:b/>
          <w:sz w:val="32"/>
          <w:szCs w:val="32"/>
        </w:rPr>
        <w:t xml:space="preserve">, </w:t>
      </w:r>
      <w:r w:rsidRPr="00D45E98">
        <w:rPr>
          <w:rFonts w:ascii="Tahoma" w:hAnsi="Tahoma" w:cs="Tahoma"/>
          <w:b/>
          <w:sz w:val="32"/>
          <w:szCs w:val="32"/>
          <w:lang w:val="en-US"/>
        </w:rPr>
        <w:t>Luxury</w:t>
      </w:r>
      <w:r w:rsidRPr="00D45E98">
        <w:rPr>
          <w:rFonts w:ascii="Tahoma" w:hAnsi="Tahoma" w:cs="Tahoma"/>
          <w:b/>
          <w:sz w:val="32"/>
          <w:szCs w:val="32"/>
        </w:rPr>
        <w:t xml:space="preserve"> </w:t>
      </w:r>
      <w:r w:rsidRPr="00D45E98">
        <w:rPr>
          <w:rFonts w:ascii="Tahoma" w:hAnsi="Tahoma" w:cs="Tahoma"/>
          <w:b/>
          <w:sz w:val="32"/>
          <w:szCs w:val="32"/>
          <w:lang w:val="en-US"/>
        </w:rPr>
        <w:t>Seeker</w:t>
      </w:r>
      <w:r w:rsidRPr="009B0E19">
        <w:rPr>
          <w:rFonts w:ascii="Tahoma" w:hAnsi="Tahoma" w:cs="Tahoma"/>
          <w:sz w:val="32"/>
          <w:szCs w:val="32"/>
        </w:rPr>
        <w:t xml:space="preserve"> - ανάλογα με τις προτιμήσεις των επισκεπτών, τις εμπειρίες που μπορεί να προσφέρει ο προορισμός και τις νέες τάσεις, όπως αυτές αναδύονται μέσα από τις τελευταίες έρευνες της διεθνούς αγοράς. Και φέραμε οκτώ διακεκριμένους </w:t>
      </w:r>
      <w:r w:rsidRPr="009B0E19">
        <w:rPr>
          <w:rFonts w:ascii="Tahoma" w:hAnsi="Tahoma" w:cs="Tahoma"/>
          <w:sz w:val="32"/>
          <w:szCs w:val="32"/>
          <w:lang w:val="en-US"/>
        </w:rPr>
        <w:t>bloggers</w:t>
      </w:r>
      <w:r w:rsidRPr="009B0E19">
        <w:rPr>
          <w:rFonts w:ascii="Tahoma" w:hAnsi="Tahoma" w:cs="Tahoma"/>
          <w:sz w:val="32"/>
          <w:szCs w:val="32"/>
        </w:rPr>
        <w:t xml:space="preserve"> να τις βιώσουν και να μεταφέρουν τις εμπειρίες τους μέσω των </w:t>
      </w:r>
      <w:r w:rsidRPr="009B0E19">
        <w:rPr>
          <w:rFonts w:ascii="Tahoma" w:hAnsi="Tahoma" w:cs="Tahoma"/>
          <w:sz w:val="32"/>
          <w:szCs w:val="32"/>
          <w:lang w:val="en-US"/>
        </w:rPr>
        <w:t>social</w:t>
      </w:r>
      <w:r w:rsidRPr="009B0E19">
        <w:rPr>
          <w:rFonts w:ascii="Tahoma" w:hAnsi="Tahoma" w:cs="Tahoma"/>
          <w:sz w:val="32"/>
          <w:szCs w:val="32"/>
        </w:rPr>
        <w:t xml:space="preserve"> </w:t>
      </w:r>
      <w:r w:rsidRPr="009B0E19">
        <w:rPr>
          <w:rFonts w:ascii="Tahoma" w:hAnsi="Tahoma" w:cs="Tahoma"/>
          <w:sz w:val="32"/>
          <w:szCs w:val="32"/>
          <w:lang w:val="en-US"/>
        </w:rPr>
        <w:t>media</w:t>
      </w:r>
      <w:r w:rsidRPr="009B0E19">
        <w:rPr>
          <w:rFonts w:ascii="Tahoma" w:hAnsi="Tahoma" w:cs="Tahoma"/>
          <w:sz w:val="32"/>
          <w:szCs w:val="32"/>
        </w:rPr>
        <w:t>, των δικών τους και της πόλης.</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Στο σημείο αυτό θα ήθελα να αναφερθώ ενδεικτικά, σε κομβικές συνεργασίες με τον ιδιωτικό τομέα που έδωσαν και δίνουν πρόσθετη αξία στην πόλη ως τουριστικό προορισμό. </w:t>
      </w:r>
    </w:p>
    <w:p w:rsidR="001D2C40" w:rsidRPr="00AA205F" w:rsidRDefault="001D2C40" w:rsidP="009B0E19">
      <w:pPr>
        <w:pStyle w:val="ListParagraph"/>
        <w:spacing w:line="360" w:lineRule="auto"/>
        <w:ind w:left="0"/>
        <w:jc w:val="both"/>
        <w:rPr>
          <w:rFonts w:ascii="Tahoma" w:hAnsi="Tahoma" w:cs="Tahoma"/>
          <w:sz w:val="32"/>
          <w:szCs w:val="32"/>
        </w:rPr>
      </w:pPr>
    </w:p>
    <w:p w:rsidR="001D2C40" w:rsidRPr="00AA205F" w:rsidRDefault="001D2C40" w:rsidP="009B0E19">
      <w:pPr>
        <w:pStyle w:val="ListParagraph"/>
        <w:spacing w:line="360" w:lineRule="auto"/>
        <w:ind w:left="0"/>
        <w:jc w:val="both"/>
        <w:rPr>
          <w:rFonts w:ascii="Tahoma" w:hAnsi="Tahoma" w:cs="Tahoma"/>
          <w:sz w:val="32"/>
          <w:szCs w:val="32"/>
        </w:rPr>
      </w:pPr>
    </w:p>
    <w:p w:rsidR="001D2C40" w:rsidRPr="00D45E98" w:rsidRDefault="001D2C40" w:rsidP="009B0E19">
      <w:pPr>
        <w:spacing w:line="360" w:lineRule="auto"/>
        <w:jc w:val="both"/>
        <w:rPr>
          <w:rFonts w:ascii="Tahoma" w:hAnsi="Tahoma" w:cs="Tahoma"/>
          <w:b/>
          <w:sz w:val="32"/>
          <w:szCs w:val="32"/>
        </w:rPr>
      </w:pPr>
      <w:r w:rsidRPr="00D45E98">
        <w:rPr>
          <w:rFonts w:ascii="Tahoma" w:hAnsi="Tahoma" w:cs="Tahoma"/>
          <w:b/>
          <w:sz w:val="32"/>
          <w:szCs w:val="32"/>
        </w:rPr>
        <w:t>Ένωση Ξενοδόχων Αθηνών-Αττικής &amp; Αργοσαρωνικού</w:t>
      </w:r>
    </w:p>
    <w:p w:rsidR="001D2C40" w:rsidRPr="009B0E19" w:rsidRDefault="001D2C40" w:rsidP="009B0E19">
      <w:pPr>
        <w:spacing w:line="360" w:lineRule="auto"/>
        <w:jc w:val="both"/>
        <w:rPr>
          <w:rFonts w:ascii="Tahoma" w:hAnsi="Tahoma" w:cs="Tahoma"/>
          <w:sz w:val="32"/>
          <w:szCs w:val="32"/>
        </w:rPr>
      </w:pPr>
      <w:r w:rsidRPr="009B0E19">
        <w:rPr>
          <w:rFonts w:ascii="Tahoma" w:hAnsi="Tahoma" w:cs="Tahoma"/>
          <w:sz w:val="32"/>
          <w:szCs w:val="32"/>
        </w:rPr>
        <w:t xml:space="preserve">Με την ΕΞΑΑ-Α, υπάρχει μία διαρκής ανοικτή γραμμή επικοινωνίας και συνεργασίας σε διάφορα επίπεδα. Από την κοινή συμμετοχή και παρουσία σε μεγάλες Διεθνείς Εκθέσεις Τουρισμού, μέχρι την υποστήριξη σε στοχευμένες δράσεις, όπως </w:t>
      </w:r>
      <w:r w:rsidRPr="009B0E19">
        <w:rPr>
          <w:rFonts w:ascii="Tahoma" w:hAnsi="Tahoma" w:cs="Tahoma"/>
          <w:sz w:val="32"/>
          <w:szCs w:val="32"/>
          <w:lang w:val="en-US"/>
        </w:rPr>
        <w:t>fam</w:t>
      </w:r>
      <w:r w:rsidRPr="009B0E19">
        <w:rPr>
          <w:rFonts w:ascii="Tahoma" w:hAnsi="Tahoma" w:cs="Tahoma"/>
          <w:sz w:val="32"/>
          <w:szCs w:val="32"/>
        </w:rPr>
        <w:t xml:space="preserve"> </w:t>
      </w:r>
      <w:r w:rsidRPr="009B0E19">
        <w:rPr>
          <w:rFonts w:ascii="Tahoma" w:hAnsi="Tahoma" w:cs="Tahoma"/>
          <w:sz w:val="32"/>
          <w:szCs w:val="32"/>
          <w:lang w:val="en-US"/>
        </w:rPr>
        <w:t>trips</w:t>
      </w:r>
      <w:r w:rsidRPr="009B0E19">
        <w:rPr>
          <w:rFonts w:ascii="Tahoma" w:hAnsi="Tahoma" w:cs="Tahoma"/>
          <w:sz w:val="32"/>
          <w:szCs w:val="32"/>
        </w:rPr>
        <w:t xml:space="preserve"> ξένων επαγγελματικών και δημοσιογραφικών αποστολών.</w:t>
      </w:r>
    </w:p>
    <w:p w:rsidR="001D2C40" w:rsidRPr="009B0E19" w:rsidRDefault="001D2C40" w:rsidP="009B0E19">
      <w:pPr>
        <w:spacing w:line="360" w:lineRule="auto"/>
        <w:jc w:val="both"/>
        <w:rPr>
          <w:rFonts w:ascii="Tahoma" w:hAnsi="Tahoma" w:cs="Tahoma"/>
          <w:sz w:val="32"/>
          <w:szCs w:val="32"/>
        </w:rPr>
      </w:pPr>
    </w:p>
    <w:p w:rsidR="001D2C40" w:rsidRPr="00D45E98" w:rsidRDefault="001D2C40" w:rsidP="009B0E19">
      <w:pPr>
        <w:spacing w:line="360" w:lineRule="auto"/>
        <w:jc w:val="both"/>
        <w:rPr>
          <w:rFonts w:ascii="Tahoma" w:hAnsi="Tahoma" w:cs="Tahoma"/>
          <w:b/>
          <w:sz w:val="32"/>
          <w:szCs w:val="32"/>
        </w:rPr>
      </w:pPr>
      <w:r w:rsidRPr="00D45E98">
        <w:rPr>
          <w:rFonts w:ascii="Tahoma" w:hAnsi="Tahoma" w:cs="Tahoma"/>
          <w:b/>
          <w:sz w:val="32"/>
          <w:szCs w:val="32"/>
        </w:rPr>
        <w:t>ΣΕΤΕ</w:t>
      </w:r>
    </w:p>
    <w:p w:rsidR="001D2C40" w:rsidRPr="009B0E19" w:rsidRDefault="001D2C40" w:rsidP="009B0E19">
      <w:pPr>
        <w:spacing w:line="360" w:lineRule="auto"/>
        <w:jc w:val="both"/>
        <w:rPr>
          <w:rFonts w:ascii="Tahoma" w:hAnsi="Tahoma" w:cs="Tahoma"/>
          <w:sz w:val="32"/>
          <w:szCs w:val="32"/>
        </w:rPr>
      </w:pPr>
      <w:r w:rsidRPr="009B0E19">
        <w:rPr>
          <w:rFonts w:ascii="Tahoma" w:hAnsi="Tahoma" w:cs="Tahoma"/>
          <w:sz w:val="32"/>
          <w:szCs w:val="32"/>
        </w:rPr>
        <w:t xml:space="preserve">Με τον ΣΕΤΕ έχουμε αναπτύξει μία πολυδιάστατη στρατηγική συνεργασία, που φυσικά ενσωματώνει και την </w:t>
      </w:r>
      <w:r w:rsidRPr="009B0E19">
        <w:rPr>
          <w:rFonts w:ascii="Tahoma" w:hAnsi="Tahoma" w:cs="Tahoma"/>
          <w:sz w:val="32"/>
          <w:szCs w:val="32"/>
          <w:lang w:val="en-US"/>
        </w:rPr>
        <w:t>Marketing</w:t>
      </w:r>
      <w:r w:rsidRPr="009B0E19">
        <w:rPr>
          <w:rFonts w:ascii="Tahoma" w:hAnsi="Tahoma" w:cs="Tahoma"/>
          <w:sz w:val="32"/>
          <w:szCs w:val="32"/>
        </w:rPr>
        <w:t xml:space="preserve"> </w:t>
      </w:r>
      <w:r w:rsidRPr="009B0E19">
        <w:rPr>
          <w:rFonts w:ascii="Tahoma" w:hAnsi="Tahoma" w:cs="Tahoma"/>
          <w:sz w:val="32"/>
          <w:szCs w:val="32"/>
          <w:lang w:val="en-US"/>
        </w:rPr>
        <w:t>Greece</w:t>
      </w:r>
      <w:r w:rsidRPr="009B0E19">
        <w:rPr>
          <w:rFonts w:ascii="Tahoma" w:hAnsi="Tahoma" w:cs="Tahoma"/>
          <w:sz w:val="32"/>
          <w:szCs w:val="32"/>
        </w:rPr>
        <w:t xml:space="preserve">, για την οποία θα πούμε περισσότερα στη συνέχεια. Βασικός άξονας αυτής της συνεργασίας είναι ο σχεδιασμός και η υλοποίηση σειράς δράσεων, στο πλαίσιο του ΕΣΠΑ, με στόχο, φυσικά, την ενίσχυση του προορισμού Αθήνα και τη βελτίωση της θέσης και της εικόνας της πόλης στη διεθνή αγορά, με ιδιαίτερη έμφαση στο διαδίκτυο. </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D45E98" w:rsidRDefault="001D2C40" w:rsidP="009B0E19">
      <w:pPr>
        <w:pStyle w:val="ListParagraph"/>
        <w:spacing w:line="360" w:lineRule="auto"/>
        <w:ind w:left="0"/>
        <w:jc w:val="both"/>
        <w:rPr>
          <w:rFonts w:ascii="Tahoma" w:hAnsi="Tahoma" w:cs="Tahoma"/>
          <w:b/>
          <w:sz w:val="32"/>
          <w:szCs w:val="32"/>
        </w:rPr>
      </w:pPr>
      <w:r w:rsidRPr="00D45E98">
        <w:rPr>
          <w:rFonts w:ascii="Tahoma" w:hAnsi="Tahoma" w:cs="Tahoma"/>
          <w:b/>
          <w:sz w:val="32"/>
          <w:szCs w:val="32"/>
        </w:rPr>
        <w:t>Ξενοδοχειακό Επιμελητήριο</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Ανάλογη συνεργασία, δρομολογήσαμε και με το ΞΕΕ, το οποίο, αν και αποτελεί τον θεσμοθετημένο σύμβουλο της Πολιτείας, δηλαδή θεωρείται ένας φορέας δημόσιου χαρακτήρα, θεωρούμε ότι διαδραματίζει ειδικό ρόλο στο τουριστικό γίγνεσθαι. </w:t>
      </w:r>
    </w:p>
    <w:p w:rsidR="001D2C40" w:rsidRDefault="001D2C40" w:rsidP="009B0E19">
      <w:pPr>
        <w:pStyle w:val="ListParagraph"/>
        <w:spacing w:line="360" w:lineRule="auto"/>
        <w:ind w:left="0"/>
        <w:jc w:val="both"/>
        <w:rPr>
          <w:rFonts w:ascii="Tahoma" w:hAnsi="Tahoma" w:cs="Tahoma"/>
          <w:sz w:val="32"/>
          <w:szCs w:val="32"/>
        </w:rPr>
      </w:pPr>
    </w:p>
    <w:p w:rsidR="001D2C40" w:rsidRPr="00D45E98" w:rsidRDefault="001D2C40" w:rsidP="009B0E19">
      <w:pPr>
        <w:pStyle w:val="ListParagraph"/>
        <w:spacing w:line="360" w:lineRule="auto"/>
        <w:ind w:left="0"/>
        <w:jc w:val="both"/>
        <w:rPr>
          <w:rFonts w:ascii="Tahoma" w:hAnsi="Tahoma" w:cs="Tahoma"/>
          <w:b/>
          <w:sz w:val="32"/>
          <w:szCs w:val="32"/>
        </w:rPr>
      </w:pPr>
      <w:r w:rsidRPr="00D45E98">
        <w:rPr>
          <w:rFonts w:ascii="Tahoma" w:hAnsi="Tahoma" w:cs="Tahoma"/>
          <w:b/>
          <w:sz w:val="32"/>
          <w:szCs w:val="32"/>
          <w:lang w:val="en-US"/>
        </w:rPr>
        <w:t>TBEX</w:t>
      </w:r>
      <w:r w:rsidRPr="00D45E98">
        <w:rPr>
          <w:rFonts w:ascii="Tahoma" w:hAnsi="Tahoma" w:cs="Tahoma"/>
          <w:b/>
          <w:sz w:val="32"/>
          <w:szCs w:val="32"/>
        </w:rPr>
        <w:t xml:space="preserve"> 2014</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Κλείνω αυτήν την αναφορά, με το </w:t>
      </w:r>
      <w:r w:rsidRPr="009B0E19">
        <w:rPr>
          <w:rFonts w:ascii="Tahoma" w:hAnsi="Tahoma" w:cs="Tahoma"/>
          <w:sz w:val="32"/>
          <w:szCs w:val="32"/>
          <w:lang w:val="en-US"/>
        </w:rPr>
        <w:t>TBEX</w:t>
      </w:r>
      <w:r w:rsidRPr="009B0E19">
        <w:rPr>
          <w:rFonts w:ascii="Tahoma" w:hAnsi="Tahoma" w:cs="Tahoma"/>
          <w:sz w:val="32"/>
          <w:szCs w:val="32"/>
        </w:rPr>
        <w:t xml:space="preserve"> 2014, την περιζήτητη από δεκάδες προορισμούς ανά τον κόσμο, ετήσια παγκόσμια συνάντηση των ταξιδιωτικών και τουριστικών </w:t>
      </w:r>
      <w:r w:rsidRPr="009B0E19">
        <w:rPr>
          <w:rFonts w:ascii="Tahoma" w:hAnsi="Tahoma" w:cs="Tahoma"/>
          <w:sz w:val="32"/>
          <w:szCs w:val="32"/>
          <w:lang w:val="en-US"/>
        </w:rPr>
        <w:t>bloggers</w:t>
      </w:r>
      <w:r w:rsidRPr="009B0E19">
        <w:rPr>
          <w:rFonts w:ascii="Tahoma" w:hAnsi="Tahoma" w:cs="Tahoma"/>
          <w:sz w:val="32"/>
          <w:szCs w:val="32"/>
        </w:rPr>
        <w:t xml:space="preserve">, η οποία έγινε πέρυσι, τέτοια εποχή στην Αθήνα. Όλοι γνωρίζετε ότι ο αντίκτυπος από αυτή τη διοργάνωση και μόνον, ήταν εντυπωσιακός. Η Αθήνα κέρδισε θετική προβολή που υπό άλλες συνθήκες θα απαιτούσε χρόνια και τεράστια ποσά. Αυτό που θα ήθελα να υπογραμμίσω σήμερα, είναι ότι η περίπτωση αυτή αποτελεί για εμάς, κορυφαίο παράδειγμα συνεργασίας και συνεργειών. Για την επιτυχημένη διοργάνωση του </w:t>
      </w:r>
      <w:r w:rsidRPr="009B0E19">
        <w:rPr>
          <w:rFonts w:ascii="Tahoma" w:hAnsi="Tahoma" w:cs="Tahoma"/>
          <w:sz w:val="32"/>
          <w:szCs w:val="32"/>
          <w:lang w:val="en-US"/>
        </w:rPr>
        <w:t>TBEX</w:t>
      </w:r>
      <w:r w:rsidRPr="009B0E19">
        <w:rPr>
          <w:rFonts w:ascii="Tahoma" w:hAnsi="Tahoma" w:cs="Tahoma"/>
          <w:sz w:val="32"/>
          <w:szCs w:val="32"/>
        </w:rPr>
        <w:t xml:space="preserve">, από το στάδιο της διεκδίκησης μέχρι και το </w:t>
      </w:r>
      <w:r w:rsidRPr="009B0E19">
        <w:rPr>
          <w:rFonts w:ascii="Tahoma" w:hAnsi="Tahoma" w:cs="Tahoma"/>
          <w:sz w:val="32"/>
          <w:szCs w:val="32"/>
          <w:lang w:val="en-US"/>
        </w:rPr>
        <w:t>follow</w:t>
      </w:r>
      <w:r w:rsidRPr="009B0E19">
        <w:rPr>
          <w:rFonts w:ascii="Tahoma" w:hAnsi="Tahoma" w:cs="Tahoma"/>
          <w:sz w:val="32"/>
          <w:szCs w:val="32"/>
        </w:rPr>
        <w:t xml:space="preserve"> </w:t>
      </w:r>
      <w:r w:rsidRPr="009B0E19">
        <w:rPr>
          <w:rFonts w:ascii="Tahoma" w:hAnsi="Tahoma" w:cs="Tahoma"/>
          <w:sz w:val="32"/>
          <w:szCs w:val="32"/>
          <w:lang w:val="en-US"/>
        </w:rPr>
        <w:t>up</w:t>
      </w:r>
      <w:r w:rsidRPr="009B0E19">
        <w:rPr>
          <w:rFonts w:ascii="Tahoma" w:hAnsi="Tahoma" w:cs="Tahoma"/>
          <w:sz w:val="32"/>
          <w:szCs w:val="32"/>
        </w:rPr>
        <w:t xml:space="preserve"> ακόμα και σήμερα, συντονίστηκαν, υπό τη στέγη του δημου Αθηναίων και της ΕΑΤΑ, περισσότεροι από 50 κρατικοί και ιδιωτικοί φορείς, σύνδεσμοι, επαγγελματικές ενώσεις, επιχειρήσεις και επαγγελματίες. Ήταν μία τεράστια πρόκληση, στην οποία καταφέραμε όλοι να ανταποκριθούμε υποδειγματικά.</w:t>
      </w:r>
    </w:p>
    <w:p w:rsidR="001D2C40" w:rsidRDefault="001D2C40" w:rsidP="009B0E19">
      <w:pPr>
        <w:pStyle w:val="ListParagraph"/>
        <w:spacing w:line="360" w:lineRule="auto"/>
        <w:ind w:left="0"/>
        <w:jc w:val="both"/>
        <w:rPr>
          <w:rFonts w:ascii="Tahoma" w:hAnsi="Tahoma" w:cs="Tahoma"/>
          <w:sz w:val="32"/>
          <w:szCs w:val="32"/>
        </w:rPr>
      </w:pPr>
    </w:p>
    <w:p w:rsidR="001D2C40" w:rsidRPr="00D45E98" w:rsidRDefault="001D2C40" w:rsidP="009B0E19">
      <w:pPr>
        <w:pStyle w:val="ListParagraph"/>
        <w:spacing w:line="360" w:lineRule="auto"/>
        <w:ind w:left="0"/>
        <w:jc w:val="both"/>
        <w:rPr>
          <w:rFonts w:ascii="Tahoma" w:hAnsi="Tahoma" w:cs="Tahoma"/>
          <w:b/>
          <w:sz w:val="32"/>
          <w:szCs w:val="32"/>
        </w:rPr>
      </w:pPr>
      <w:r w:rsidRPr="00D45E98">
        <w:rPr>
          <w:rFonts w:ascii="Tahoma" w:hAnsi="Tahoma" w:cs="Tahoma"/>
          <w:b/>
          <w:sz w:val="32"/>
          <w:szCs w:val="32"/>
        </w:rPr>
        <w:t xml:space="preserve">Και έρχομαι στη συνεργασία μας με την </w:t>
      </w:r>
      <w:r w:rsidRPr="00D45E98">
        <w:rPr>
          <w:rFonts w:ascii="Tahoma" w:hAnsi="Tahoma" w:cs="Tahoma"/>
          <w:b/>
          <w:sz w:val="32"/>
          <w:szCs w:val="32"/>
          <w:lang w:val="en-US"/>
        </w:rPr>
        <w:t>Marketing</w:t>
      </w:r>
      <w:r w:rsidRPr="00D45E98">
        <w:rPr>
          <w:rFonts w:ascii="Tahoma" w:hAnsi="Tahoma" w:cs="Tahoma"/>
          <w:b/>
          <w:sz w:val="32"/>
          <w:szCs w:val="32"/>
        </w:rPr>
        <w:t xml:space="preserve"> </w:t>
      </w:r>
      <w:r w:rsidRPr="00D45E98">
        <w:rPr>
          <w:rFonts w:ascii="Tahoma" w:hAnsi="Tahoma" w:cs="Tahoma"/>
          <w:b/>
          <w:sz w:val="32"/>
          <w:szCs w:val="32"/>
          <w:lang w:val="en-US"/>
        </w:rPr>
        <w:t>Greece</w:t>
      </w:r>
      <w:r w:rsidRPr="00D45E98">
        <w:rPr>
          <w:rFonts w:ascii="Tahoma" w:hAnsi="Tahoma" w:cs="Tahoma"/>
          <w:b/>
          <w:sz w:val="32"/>
          <w:szCs w:val="32"/>
        </w:rPr>
        <w:t>.</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Μολονότι η συνεργασία αυτή μετράει μόλις λίγους μήνες, τα βήματα που έχουν γίνει είναι πολλά και καθοριστικά. </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Κατ’ αρχάς, </w:t>
      </w:r>
      <w:r w:rsidRPr="00D45E98">
        <w:rPr>
          <w:rFonts w:ascii="Tahoma" w:hAnsi="Tahoma" w:cs="Tahoma"/>
          <w:b/>
          <w:sz w:val="32"/>
          <w:szCs w:val="32"/>
        </w:rPr>
        <w:t>εξετάσαμε το επιχειρησιακό στρατηγικό σχέδιο που υλοποιούμε για την περίοδο 2014-2015</w:t>
      </w:r>
      <w:r w:rsidRPr="009B0E19">
        <w:rPr>
          <w:rFonts w:ascii="Tahoma" w:hAnsi="Tahoma" w:cs="Tahoma"/>
          <w:sz w:val="32"/>
          <w:szCs w:val="32"/>
        </w:rPr>
        <w:t xml:space="preserve">, προκειμένου να βρούμε τα πεδία εκείνα στα οποία μπορεί να συνδράμει η </w:t>
      </w:r>
      <w:r w:rsidRPr="009B0E19">
        <w:rPr>
          <w:rFonts w:ascii="Tahoma" w:hAnsi="Tahoma" w:cs="Tahoma"/>
          <w:sz w:val="32"/>
          <w:szCs w:val="32"/>
          <w:lang w:val="en-US"/>
        </w:rPr>
        <w:t>Marketing</w:t>
      </w:r>
      <w:r w:rsidRPr="009B0E19">
        <w:rPr>
          <w:rFonts w:ascii="Tahoma" w:hAnsi="Tahoma" w:cs="Tahoma"/>
          <w:sz w:val="32"/>
          <w:szCs w:val="32"/>
        </w:rPr>
        <w:t xml:space="preserve"> </w:t>
      </w:r>
      <w:r w:rsidRPr="009B0E19">
        <w:rPr>
          <w:rFonts w:ascii="Tahoma" w:hAnsi="Tahoma" w:cs="Tahoma"/>
          <w:sz w:val="32"/>
          <w:szCs w:val="32"/>
          <w:lang w:val="en-US"/>
        </w:rPr>
        <w:t>Greece</w:t>
      </w:r>
      <w:r w:rsidRPr="009B0E19">
        <w:rPr>
          <w:rFonts w:ascii="Tahoma" w:hAnsi="Tahoma" w:cs="Tahoma"/>
          <w:sz w:val="32"/>
          <w:szCs w:val="32"/>
        </w:rPr>
        <w:t xml:space="preserve">. </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Ένας από τους κύριους στόχους μας, για παράδειγμα, σε αυτήν τη φάση, ήταν να ενισχύσουμε περαιτέρω την προβολή και διείσδυση της Αθήνας στις αγορές και στα κοινά ενδιαφέροντος, με αιχμή το </w:t>
      </w:r>
      <w:r w:rsidRPr="00D45E98">
        <w:rPr>
          <w:rFonts w:ascii="Tahoma" w:hAnsi="Tahoma" w:cs="Tahoma"/>
          <w:b/>
          <w:sz w:val="32"/>
          <w:szCs w:val="32"/>
        </w:rPr>
        <w:t>ψηφιακό περιβάλλον</w:t>
      </w:r>
      <w:r w:rsidRPr="009B0E19">
        <w:rPr>
          <w:rFonts w:ascii="Tahoma" w:hAnsi="Tahoma" w:cs="Tahoma"/>
          <w:sz w:val="32"/>
          <w:szCs w:val="32"/>
        </w:rPr>
        <w:t xml:space="preserve"> και τα </w:t>
      </w:r>
      <w:r w:rsidRPr="00D45E98">
        <w:rPr>
          <w:rFonts w:ascii="Tahoma" w:hAnsi="Tahoma" w:cs="Tahoma"/>
          <w:b/>
          <w:sz w:val="32"/>
          <w:szCs w:val="32"/>
        </w:rPr>
        <w:t>μέσα κοινωνικής δικτύωσης</w:t>
      </w:r>
      <w:r w:rsidRPr="009B0E19">
        <w:rPr>
          <w:rFonts w:ascii="Tahoma" w:hAnsi="Tahoma" w:cs="Tahoma"/>
          <w:sz w:val="32"/>
          <w:szCs w:val="32"/>
        </w:rPr>
        <w:t xml:space="preserve">, τομείς όπου η </w:t>
      </w:r>
      <w:r w:rsidRPr="009B0E19">
        <w:rPr>
          <w:rFonts w:ascii="Tahoma" w:hAnsi="Tahoma" w:cs="Tahoma"/>
          <w:sz w:val="32"/>
          <w:szCs w:val="32"/>
          <w:lang w:val="en-US"/>
        </w:rPr>
        <w:t>Marketing</w:t>
      </w:r>
      <w:r w:rsidRPr="009B0E19">
        <w:rPr>
          <w:rFonts w:ascii="Tahoma" w:hAnsi="Tahoma" w:cs="Tahoma"/>
          <w:sz w:val="32"/>
          <w:szCs w:val="32"/>
        </w:rPr>
        <w:t xml:space="preserve"> </w:t>
      </w:r>
      <w:r w:rsidRPr="009B0E19">
        <w:rPr>
          <w:rFonts w:ascii="Tahoma" w:hAnsi="Tahoma" w:cs="Tahoma"/>
          <w:sz w:val="32"/>
          <w:szCs w:val="32"/>
          <w:lang w:val="en-US"/>
        </w:rPr>
        <w:t>Greece</w:t>
      </w:r>
      <w:r w:rsidRPr="009B0E19">
        <w:rPr>
          <w:rFonts w:ascii="Tahoma" w:hAnsi="Tahoma" w:cs="Tahoma"/>
          <w:sz w:val="32"/>
          <w:szCs w:val="32"/>
        </w:rPr>
        <w:t xml:space="preserve"> έχει αναπτύξει αξιόλογη δραστηριότητα και τεχνογνωσία. </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Η ΕΑΤΑ, άλλωστε, στο πλαίσιο του συγκεκριμένου σχεδίου, ολοκληρώνει εντός των επόμενων εβδομάδων, τη ριζική αναβάθμιση όλης της διαδικτυακής παρουσίας της πόλης, με κύριο σημείο αναφοράς το </w:t>
      </w:r>
      <w:r w:rsidRPr="00D45E98">
        <w:rPr>
          <w:rFonts w:ascii="Tahoma" w:hAnsi="Tahoma" w:cs="Tahoma"/>
          <w:b/>
          <w:sz w:val="32"/>
          <w:szCs w:val="32"/>
          <w:lang w:val="en-US"/>
        </w:rPr>
        <w:t>portal</w:t>
      </w:r>
      <w:r w:rsidRPr="00D45E98">
        <w:rPr>
          <w:rFonts w:ascii="Tahoma" w:hAnsi="Tahoma" w:cs="Tahoma"/>
          <w:b/>
          <w:sz w:val="32"/>
          <w:szCs w:val="32"/>
        </w:rPr>
        <w:t xml:space="preserve"> “</w:t>
      </w:r>
      <w:r w:rsidRPr="00D45E98">
        <w:rPr>
          <w:rFonts w:ascii="Tahoma" w:hAnsi="Tahoma" w:cs="Tahoma"/>
          <w:b/>
          <w:sz w:val="32"/>
          <w:szCs w:val="32"/>
          <w:lang w:val="en-US"/>
        </w:rPr>
        <w:t>this</w:t>
      </w:r>
      <w:r w:rsidRPr="00D45E98">
        <w:rPr>
          <w:rFonts w:ascii="Tahoma" w:hAnsi="Tahoma" w:cs="Tahoma"/>
          <w:b/>
          <w:sz w:val="32"/>
          <w:szCs w:val="32"/>
        </w:rPr>
        <w:t xml:space="preserve"> </w:t>
      </w:r>
      <w:r w:rsidRPr="00D45E98">
        <w:rPr>
          <w:rFonts w:ascii="Tahoma" w:hAnsi="Tahoma" w:cs="Tahoma"/>
          <w:b/>
          <w:sz w:val="32"/>
          <w:szCs w:val="32"/>
          <w:lang w:val="en-US"/>
        </w:rPr>
        <w:t>is</w:t>
      </w:r>
      <w:r w:rsidRPr="00D45E98">
        <w:rPr>
          <w:rFonts w:ascii="Tahoma" w:hAnsi="Tahoma" w:cs="Tahoma"/>
          <w:b/>
          <w:sz w:val="32"/>
          <w:szCs w:val="32"/>
        </w:rPr>
        <w:t xml:space="preserve"> </w:t>
      </w:r>
      <w:r w:rsidRPr="00D45E98">
        <w:rPr>
          <w:rFonts w:ascii="Tahoma" w:hAnsi="Tahoma" w:cs="Tahoma"/>
          <w:b/>
          <w:sz w:val="32"/>
          <w:szCs w:val="32"/>
          <w:lang w:val="en-US"/>
        </w:rPr>
        <w:t>Athens</w:t>
      </w:r>
      <w:r w:rsidRPr="00D45E98">
        <w:rPr>
          <w:rFonts w:ascii="Tahoma" w:hAnsi="Tahoma" w:cs="Tahoma"/>
          <w:b/>
          <w:sz w:val="32"/>
          <w:szCs w:val="32"/>
        </w:rPr>
        <w:t>”</w:t>
      </w:r>
      <w:r w:rsidRPr="009B0E19">
        <w:rPr>
          <w:rFonts w:ascii="Tahoma" w:hAnsi="Tahoma" w:cs="Tahoma"/>
          <w:sz w:val="32"/>
          <w:szCs w:val="32"/>
        </w:rPr>
        <w:t xml:space="preserve">, την πλατφόρμα όπου θα ενσωματωθούν όλες οι εφαρμογές, οι δράσεις και τα εργαλεία, </w:t>
      </w:r>
      <w:r w:rsidRPr="009B0E19">
        <w:rPr>
          <w:rFonts w:ascii="Tahoma" w:hAnsi="Tahoma" w:cs="Tahoma"/>
          <w:sz w:val="32"/>
          <w:szCs w:val="32"/>
          <w:lang w:val="en-US"/>
        </w:rPr>
        <w:t>B</w:t>
      </w:r>
      <w:r w:rsidRPr="009B0E19">
        <w:rPr>
          <w:rFonts w:ascii="Tahoma" w:hAnsi="Tahoma" w:cs="Tahoma"/>
          <w:sz w:val="32"/>
          <w:szCs w:val="32"/>
        </w:rPr>
        <w:t>2</w:t>
      </w:r>
      <w:r w:rsidRPr="009B0E19">
        <w:rPr>
          <w:rFonts w:ascii="Tahoma" w:hAnsi="Tahoma" w:cs="Tahoma"/>
          <w:sz w:val="32"/>
          <w:szCs w:val="32"/>
          <w:lang w:val="en-US"/>
        </w:rPr>
        <w:t>B</w:t>
      </w:r>
      <w:r w:rsidRPr="009B0E19">
        <w:rPr>
          <w:rFonts w:ascii="Tahoma" w:hAnsi="Tahoma" w:cs="Tahoma"/>
          <w:sz w:val="32"/>
          <w:szCs w:val="32"/>
        </w:rPr>
        <w:t xml:space="preserve"> και Β2</w:t>
      </w:r>
      <w:r w:rsidRPr="009B0E19">
        <w:rPr>
          <w:rFonts w:ascii="Tahoma" w:hAnsi="Tahoma" w:cs="Tahoma"/>
          <w:sz w:val="32"/>
          <w:szCs w:val="32"/>
          <w:lang w:val="en-US"/>
        </w:rPr>
        <w:t>C</w:t>
      </w:r>
      <w:r w:rsidRPr="009B0E19">
        <w:rPr>
          <w:rFonts w:ascii="Tahoma" w:hAnsi="Tahoma" w:cs="Tahoma"/>
          <w:sz w:val="32"/>
          <w:szCs w:val="32"/>
        </w:rPr>
        <w:t xml:space="preserve">, για την προβολή και για το </w:t>
      </w:r>
      <w:r w:rsidRPr="009B0E19">
        <w:rPr>
          <w:rFonts w:ascii="Tahoma" w:hAnsi="Tahoma" w:cs="Tahoma"/>
          <w:sz w:val="32"/>
          <w:szCs w:val="32"/>
          <w:lang w:val="en-US"/>
        </w:rPr>
        <w:t>marketing</w:t>
      </w:r>
      <w:r w:rsidRPr="009B0E19">
        <w:rPr>
          <w:rFonts w:ascii="Tahoma" w:hAnsi="Tahoma" w:cs="Tahoma"/>
          <w:sz w:val="32"/>
          <w:szCs w:val="32"/>
        </w:rPr>
        <w:t xml:space="preserve"> του προορισμού. </w:t>
      </w:r>
    </w:p>
    <w:p w:rsidR="001D2C40" w:rsidRPr="009B0E19"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Μέσα από αυτή τη διαδικασία, όμως, διαπιστώνουμε ότι αναδύονται και τα επόμενα βήματα στα οποία πρέπει να προχωρήσουμε, ως προορισμός.</w:t>
      </w:r>
    </w:p>
    <w:p w:rsidR="001D2C40" w:rsidRDefault="001D2C40" w:rsidP="009B0E19">
      <w:pPr>
        <w:pStyle w:val="ListParagraph"/>
        <w:spacing w:line="360" w:lineRule="auto"/>
        <w:ind w:left="0"/>
        <w:jc w:val="both"/>
        <w:rPr>
          <w:rFonts w:ascii="Tahoma" w:hAnsi="Tahoma" w:cs="Tahoma"/>
          <w:sz w:val="32"/>
          <w:szCs w:val="32"/>
        </w:rPr>
      </w:pP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Ξεχωρίζω, δύο:</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Την ανάγκη ενός </w:t>
      </w:r>
      <w:r w:rsidRPr="0041011B">
        <w:rPr>
          <w:rFonts w:ascii="Tahoma" w:hAnsi="Tahoma" w:cs="Tahoma"/>
          <w:b/>
          <w:sz w:val="32"/>
          <w:szCs w:val="32"/>
        </w:rPr>
        <w:t>στρατηγικού σχεδίου</w:t>
      </w:r>
      <w:r w:rsidRPr="009B0E19">
        <w:rPr>
          <w:rFonts w:ascii="Tahoma" w:hAnsi="Tahoma" w:cs="Tahoma"/>
          <w:sz w:val="32"/>
          <w:szCs w:val="32"/>
        </w:rPr>
        <w:t xml:space="preserve"> για το </w:t>
      </w:r>
      <w:r w:rsidRPr="0041011B">
        <w:rPr>
          <w:rFonts w:ascii="Tahoma" w:hAnsi="Tahoma" w:cs="Tahoma"/>
          <w:b/>
          <w:sz w:val="32"/>
          <w:szCs w:val="32"/>
        </w:rPr>
        <w:t xml:space="preserve">ενιαίο, </w:t>
      </w:r>
      <w:r w:rsidRPr="0041011B">
        <w:rPr>
          <w:rFonts w:ascii="Tahoma" w:hAnsi="Tahoma" w:cs="Tahoma"/>
          <w:sz w:val="32"/>
          <w:szCs w:val="32"/>
        </w:rPr>
        <w:t>επιτέλους</w:t>
      </w:r>
      <w:r w:rsidRPr="0041011B">
        <w:rPr>
          <w:rFonts w:ascii="Tahoma" w:hAnsi="Tahoma" w:cs="Tahoma"/>
          <w:b/>
          <w:sz w:val="32"/>
          <w:szCs w:val="32"/>
        </w:rPr>
        <w:t xml:space="preserve">, </w:t>
      </w:r>
      <w:r w:rsidRPr="0041011B">
        <w:rPr>
          <w:rFonts w:ascii="Tahoma" w:hAnsi="Tahoma" w:cs="Tahoma"/>
          <w:b/>
          <w:sz w:val="32"/>
          <w:szCs w:val="32"/>
          <w:lang w:val="en-US"/>
        </w:rPr>
        <w:t>branding</w:t>
      </w:r>
      <w:r w:rsidRPr="0041011B">
        <w:rPr>
          <w:rFonts w:ascii="Tahoma" w:hAnsi="Tahoma" w:cs="Tahoma"/>
          <w:b/>
          <w:sz w:val="32"/>
          <w:szCs w:val="32"/>
        </w:rPr>
        <w:t xml:space="preserve"> του προορισμού</w:t>
      </w:r>
      <w:r>
        <w:rPr>
          <w:rFonts w:ascii="Tahoma" w:hAnsi="Tahoma" w:cs="Tahoma"/>
          <w:sz w:val="32"/>
          <w:szCs w:val="32"/>
        </w:rPr>
        <w:t>, έργο που μπορεί να ξεκ</w:t>
      </w:r>
      <w:r w:rsidRPr="009B0E19">
        <w:rPr>
          <w:rFonts w:ascii="Tahoma" w:hAnsi="Tahoma" w:cs="Tahoma"/>
          <w:sz w:val="32"/>
          <w:szCs w:val="32"/>
        </w:rPr>
        <w:t xml:space="preserve">ινήσει άμεσα η </w:t>
      </w:r>
      <w:r w:rsidRPr="009B0E19">
        <w:rPr>
          <w:rFonts w:ascii="Tahoma" w:hAnsi="Tahoma" w:cs="Tahoma"/>
          <w:sz w:val="32"/>
          <w:szCs w:val="32"/>
          <w:lang w:val="en-US"/>
        </w:rPr>
        <w:t>Marketing</w:t>
      </w:r>
      <w:r w:rsidRPr="009B0E19">
        <w:rPr>
          <w:rFonts w:ascii="Tahoma" w:hAnsi="Tahoma" w:cs="Tahoma"/>
          <w:sz w:val="32"/>
          <w:szCs w:val="32"/>
        </w:rPr>
        <w:t xml:space="preserve"> </w:t>
      </w:r>
      <w:r w:rsidRPr="009B0E19">
        <w:rPr>
          <w:rFonts w:ascii="Tahoma" w:hAnsi="Tahoma" w:cs="Tahoma"/>
          <w:sz w:val="32"/>
          <w:szCs w:val="32"/>
          <w:lang w:val="en-US"/>
        </w:rPr>
        <w:t>Greece</w:t>
      </w:r>
      <w:r w:rsidRPr="009B0E19">
        <w:rPr>
          <w:rFonts w:ascii="Tahoma" w:hAnsi="Tahoma" w:cs="Tahoma"/>
          <w:sz w:val="32"/>
          <w:szCs w:val="32"/>
        </w:rPr>
        <w:t>.</w:t>
      </w:r>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Το </w:t>
      </w:r>
      <w:r w:rsidRPr="0041011B">
        <w:rPr>
          <w:rFonts w:ascii="Tahoma" w:hAnsi="Tahoma" w:cs="Tahoma"/>
          <w:b/>
          <w:sz w:val="32"/>
          <w:szCs w:val="32"/>
        </w:rPr>
        <w:t>Σχέδιο Δράσης</w:t>
      </w:r>
      <w:r w:rsidRPr="009B0E19">
        <w:rPr>
          <w:rFonts w:ascii="Tahoma" w:hAnsi="Tahoma" w:cs="Tahoma"/>
          <w:sz w:val="32"/>
          <w:szCs w:val="32"/>
        </w:rPr>
        <w:t xml:space="preserve"> που ως Δήμος Αθηναίων και ΕΑΤΑ, εκπονούμε για την </w:t>
      </w:r>
      <w:r w:rsidRPr="0041011B">
        <w:rPr>
          <w:rFonts w:ascii="Tahoma" w:hAnsi="Tahoma" w:cs="Tahoma"/>
          <w:b/>
          <w:sz w:val="32"/>
          <w:szCs w:val="32"/>
        </w:rPr>
        <w:t>περίοδο 2016-2017</w:t>
      </w:r>
      <w:r w:rsidRPr="009B0E19">
        <w:rPr>
          <w:rFonts w:ascii="Tahoma" w:hAnsi="Tahoma" w:cs="Tahoma"/>
          <w:sz w:val="32"/>
          <w:szCs w:val="32"/>
        </w:rPr>
        <w:t xml:space="preserve"> και το οποίο θα θέσουμε σε </w:t>
      </w:r>
      <w:r w:rsidRPr="0041011B">
        <w:rPr>
          <w:rFonts w:ascii="Tahoma" w:hAnsi="Tahoma" w:cs="Tahoma"/>
          <w:b/>
          <w:sz w:val="32"/>
          <w:szCs w:val="32"/>
        </w:rPr>
        <w:t>διαβούλευση</w:t>
      </w:r>
      <w:r w:rsidRPr="009B0E19">
        <w:rPr>
          <w:rFonts w:ascii="Tahoma" w:hAnsi="Tahoma" w:cs="Tahoma"/>
          <w:sz w:val="32"/>
          <w:szCs w:val="32"/>
        </w:rPr>
        <w:t xml:space="preserve"> με όλους τους εμπλεκόμενους με τον τουρισμό της Αθήνας, φορείς. Σκοπός είναι να καταλήξουμε σε ένα αναλυτικό πλάνο δράσεων, με προσδιορισμένους ρόλους, προϋπολογισμό διαθέσιμων πόρων, σαφή χρονοδιαγράμματα, καταγραφή μέσων και τρόπων υλοποίησης. </w:t>
      </w:r>
      <w:bookmarkStart w:id="0" w:name="_GoBack"/>
      <w:bookmarkEnd w:id="0"/>
    </w:p>
    <w:p w:rsidR="001D2C40" w:rsidRPr="009B0E19" w:rsidRDefault="001D2C40" w:rsidP="009B0E19">
      <w:pPr>
        <w:pStyle w:val="ListParagraph"/>
        <w:spacing w:line="360" w:lineRule="auto"/>
        <w:ind w:left="0"/>
        <w:jc w:val="both"/>
        <w:rPr>
          <w:rFonts w:ascii="Tahoma" w:hAnsi="Tahoma" w:cs="Tahoma"/>
          <w:sz w:val="32"/>
          <w:szCs w:val="32"/>
        </w:rPr>
      </w:pPr>
      <w:r w:rsidRPr="009B0E19">
        <w:rPr>
          <w:rFonts w:ascii="Tahoma" w:hAnsi="Tahoma" w:cs="Tahoma"/>
          <w:sz w:val="32"/>
          <w:szCs w:val="32"/>
        </w:rPr>
        <w:t xml:space="preserve"> </w:t>
      </w:r>
    </w:p>
    <w:p w:rsidR="001D2C40" w:rsidRPr="009B0E19" w:rsidRDefault="001D2C40" w:rsidP="009B0E19">
      <w:pPr>
        <w:spacing w:line="360" w:lineRule="auto"/>
        <w:jc w:val="both"/>
        <w:rPr>
          <w:rFonts w:ascii="Tahoma" w:hAnsi="Tahoma" w:cs="Tahoma"/>
          <w:sz w:val="32"/>
          <w:szCs w:val="32"/>
        </w:rPr>
      </w:pPr>
      <w:r w:rsidRPr="009B0E19">
        <w:rPr>
          <w:rFonts w:ascii="Tahoma" w:hAnsi="Tahoma" w:cs="Tahoma"/>
          <w:sz w:val="32"/>
          <w:szCs w:val="32"/>
        </w:rPr>
        <w:t xml:space="preserve">Αυτά τα δύο έχουν μία κοινή συνισταμένη: να αποτελέσουν τη βάση μίας νέας, ευρύτερης πρωτοβουλίας να οργανωθούν και να συντονιστούν καλύτερα και πιο αποτελεσματικά, σε συμπαγή συλλογική βάση, οι προσπάθειες όλων μας. </w:t>
      </w:r>
    </w:p>
    <w:p w:rsidR="001D2C40" w:rsidRPr="009B0E19" w:rsidRDefault="001D2C40" w:rsidP="009B0E19">
      <w:pPr>
        <w:spacing w:line="360" w:lineRule="auto"/>
        <w:jc w:val="both"/>
        <w:rPr>
          <w:rFonts w:ascii="Tahoma" w:hAnsi="Tahoma" w:cs="Tahoma"/>
          <w:sz w:val="32"/>
          <w:szCs w:val="32"/>
        </w:rPr>
      </w:pPr>
      <w:r w:rsidRPr="009B0E19">
        <w:rPr>
          <w:rFonts w:ascii="Tahoma" w:hAnsi="Tahoma" w:cs="Tahoma"/>
          <w:sz w:val="32"/>
          <w:szCs w:val="32"/>
        </w:rPr>
        <w:t xml:space="preserve">Κατά την άποψή μας, αυτή η συνεργασία είναι και το μεγάλο στοίχημα, αν θέλουμε να ξεπεράσουμε τις “παιδικές ασθένειες” και τις χρόνιες δυσλειτουργίες που δυσχεραίνουν την επίτευξη των κοινών μας στόχων:  </w:t>
      </w:r>
    </w:p>
    <w:p w:rsidR="001D2C40" w:rsidRPr="0041011B" w:rsidRDefault="001D2C40" w:rsidP="009B0E19">
      <w:pPr>
        <w:spacing w:line="360" w:lineRule="auto"/>
        <w:jc w:val="both"/>
        <w:rPr>
          <w:rFonts w:ascii="Tahoma" w:hAnsi="Tahoma" w:cs="Tahoma"/>
          <w:b/>
          <w:sz w:val="32"/>
          <w:szCs w:val="32"/>
        </w:rPr>
      </w:pPr>
      <w:r w:rsidRPr="0041011B">
        <w:rPr>
          <w:rFonts w:ascii="Tahoma" w:hAnsi="Tahoma" w:cs="Tahoma"/>
          <w:b/>
          <w:sz w:val="32"/>
          <w:szCs w:val="32"/>
        </w:rPr>
        <w:t>Σταθερή, ισχυρή και αειφόρο ανάπτυξη του τουρισμού της Αθήνας, με τα προφανή οφέλη για την οικονομία της και την κοινωνικό της σύνολο.</w:t>
      </w:r>
    </w:p>
    <w:p w:rsidR="001D2C40" w:rsidRPr="00C8137E" w:rsidRDefault="001D2C40" w:rsidP="009B0E19">
      <w:pPr>
        <w:spacing w:line="360" w:lineRule="auto"/>
        <w:jc w:val="both"/>
        <w:rPr>
          <w:rFonts w:ascii="Tahoma" w:hAnsi="Tahoma" w:cs="Tahoma"/>
          <w:sz w:val="32"/>
          <w:szCs w:val="32"/>
        </w:rPr>
      </w:pPr>
    </w:p>
    <w:p w:rsidR="001D2C40" w:rsidRDefault="001D2C40" w:rsidP="009B0E19">
      <w:pPr>
        <w:spacing w:line="360" w:lineRule="auto"/>
        <w:jc w:val="both"/>
        <w:rPr>
          <w:rFonts w:ascii="Tahoma" w:hAnsi="Tahoma" w:cs="Tahoma"/>
          <w:sz w:val="32"/>
          <w:szCs w:val="32"/>
        </w:rPr>
      </w:pPr>
    </w:p>
    <w:p w:rsidR="001D2C40" w:rsidRPr="00C8137E" w:rsidRDefault="001D2C40" w:rsidP="009B0E19">
      <w:pPr>
        <w:spacing w:line="360" w:lineRule="auto"/>
        <w:jc w:val="both"/>
        <w:rPr>
          <w:rFonts w:ascii="Tahoma" w:hAnsi="Tahoma" w:cs="Tahoma"/>
          <w:b/>
          <w:sz w:val="32"/>
          <w:szCs w:val="32"/>
        </w:rPr>
      </w:pPr>
      <w:r w:rsidRPr="00C8137E">
        <w:rPr>
          <w:rFonts w:ascii="Tahoma" w:hAnsi="Tahoma" w:cs="Tahoma"/>
          <w:b/>
          <w:sz w:val="32"/>
          <w:szCs w:val="32"/>
        </w:rPr>
        <w:t>Σας ευχαριστώ πολύ.</w:t>
      </w:r>
    </w:p>
    <w:p w:rsidR="001D2C40" w:rsidRPr="00C8137E" w:rsidRDefault="001D2C40" w:rsidP="009B0E19">
      <w:pPr>
        <w:pStyle w:val="ListParagraph"/>
        <w:spacing w:line="360" w:lineRule="auto"/>
        <w:ind w:left="0"/>
        <w:jc w:val="both"/>
        <w:rPr>
          <w:rFonts w:ascii="Tahoma" w:hAnsi="Tahoma" w:cs="Tahoma"/>
          <w:sz w:val="32"/>
          <w:szCs w:val="32"/>
        </w:rPr>
      </w:pPr>
    </w:p>
    <w:sectPr w:rsidR="001D2C40" w:rsidRPr="00C8137E" w:rsidSect="000F7881">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2B5"/>
    <w:multiLevelType w:val="hybridMultilevel"/>
    <w:tmpl w:val="C6B6D21E"/>
    <w:lvl w:ilvl="0" w:tplc="15B2CFF0">
      <w:numFmt w:val="bullet"/>
      <w:lvlText w:val="-"/>
      <w:lvlJc w:val="left"/>
      <w:pPr>
        <w:ind w:left="720" w:hanging="360"/>
      </w:pPr>
      <w:rPr>
        <w:rFonts w:ascii="Trebuchet MS" w:eastAsia="MS ??"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881"/>
    <w:rsid w:val="000136D1"/>
    <w:rsid w:val="000349D5"/>
    <w:rsid w:val="00044990"/>
    <w:rsid w:val="00065504"/>
    <w:rsid w:val="00071077"/>
    <w:rsid w:val="000941AE"/>
    <w:rsid w:val="000B0181"/>
    <w:rsid w:val="000D0DA8"/>
    <w:rsid w:val="000D4F23"/>
    <w:rsid w:val="000F2C12"/>
    <w:rsid w:val="000F7881"/>
    <w:rsid w:val="00100220"/>
    <w:rsid w:val="00104635"/>
    <w:rsid w:val="001274A1"/>
    <w:rsid w:val="00142DBE"/>
    <w:rsid w:val="0015144A"/>
    <w:rsid w:val="00162581"/>
    <w:rsid w:val="00170408"/>
    <w:rsid w:val="0019153B"/>
    <w:rsid w:val="001A6A0B"/>
    <w:rsid w:val="001C336B"/>
    <w:rsid w:val="001D09C8"/>
    <w:rsid w:val="001D2C40"/>
    <w:rsid w:val="001D4ADC"/>
    <w:rsid w:val="001E10BA"/>
    <w:rsid w:val="001F59B1"/>
    <w:rsid w:val="00205E34"/>
    <w:rsid w:val="00211EDB"/>
    <w:rsid w:val="00224806"/>
    <w:rsid w:val="002272A9"/>
    <w:rsid w:val="00235D4A"/>
    <w:rsid w:val="002479D9"/>
    <w:rsid w:val="00253A65"/>
    <w:rsid w:val="002811A7"/>
    <w:rsid w:val="002923F7"/>
    <w:rsid w:val="00296845"/>
    <w:rsid w:val="002B24D1"/>
    <w:rsid w:val="002C716A"/>
    <w:rsid w:val="002D7220"/>
    <w:rsid w:val="002E6DAB"/>
    <w:rsid w:val="0031193B"/>
    <w:rsid w:val="00317437"/>
    <w:rsid w:val="00327B12"/>
    <w:rsid w:val="003425FC"/>
    <w:rsid w:val="00372387"/>
    <w:rsid w:val="003823EE"/>
    <w:rsid w:val="00385382"/>
    <w:rsid w:val="00394F36"/>
    <w:rsid w:val="003C0F6B"/>
    <w:rsid w:val="003E076E"/>
    <w:rsid w:val="003F5054"/>
    <w:rsid w:val="00401501"/>
    <w:rsid w:val="0041011B"/>
    <w:rsid w:val="00410B60"/>
    <w:rsid w:val="00444D94"/>
    <w:rsid w:val="004516FD"/>
    <w:rsid w:val="004554D0"/>
    <w:rsid w:val="004A1724"/>
    <w:rsid w:val="004A7C9A"/>
    <w:rsid w:val="004C704C"/>
    <w:rsid w:val="004D2380"/>
    <w:rsid w:val="004E1E46"/>
    <w:rsid w:val="005103D8"/>
    <w:rsid w:val="00534541"/>
    <w:rsid w:val="005704F2"/>
    <w:rsid w:val="00570E39"/>
    <w:rsid w:val="005A2A2A"/>
    <w:rsid w:val="005A6DC6"/>
    <w:rsid w:val="005A76D0"/>
    <w:rsid w:val="005C1954"/>
    <w:rsid w:val="005C219D"/>
    <w:rsid w:val="005E1AA7"/>
    <w:rsid w:val="00601F3A"/>
    <w:rsid w:val="00601F72"/>
    <w:rsid w:val="006074B5"/>
    <w:rsid w:val="006A1262"/>
    <w:rsid w:val="006B4572"/>
    <w:rsid w:val="006E54A2"/>
    <w:rsid w:val="007020DB"/>
    <w:rsid w:val="007051D7"/>
    <w:rsid w:val="00714720"/>
    <w:rsid w:val="00724AA5"/>
    <w:rsid w:val="00761613"/>
    <w:rsid w:val="007718EA"/>
    <w:rsid w:val="007C0E1B"/>
    <w:rsid w:val="007F7E7B"/>
    <w:rsid w:val="00802FEC"/>
    <w:rsid w:val="00806F02"/>
    <w:rsid w:val="008113B1"/>
    <w:rsid w:val="00823112"/>
    <w:rsid w:val="008266F9"/>
    <w:rsid w:val="00830A42"/>
    <w:rsid w:val="00860CD2"/>
    <w:rsid w:val="00871A32"/>
    <w:rsid w:val="00882AB6"/>
    <w:rsid w:val="008A4B9A"/>
    <w:rsid w:val="008B557C"/>
    <w:rsid w:val="008C634D"/>
    <w:rsid w:val="008E1466"/>
    <w:rsid w:val="008F4599"/>
    <w:rsid w:val="009049E2"/>
    <w:rsid w:val="00925AE9"/>
    <w:rsid w:val="0094357D"/>
    <w:rsid w:val="0094797B"/>
    <w:rsid w:val="00961543"/>
    <w:rsid w:val="00964939"/>
    <w:rsid w:val="00971659"/>
    <w:rsid w:val="00983B96"/>
    <w:rsid w:val="009A588D"/>
    <w:rsid w:val="009B0E19"/>
    <w:rsid w:val="009B33B8"/>
    <w:rsid w:val="009C42F0"/>
    <w:rsid w:val="009D2727"/>
    <w:rsid w:val="009D7C6A"/>
    <w:rsid w:val="00A04B01"/>
    <w:rsid w:val="00A268B2"/>
    <w:rsid w:val="00A30994"/>
    <w:rsid w:val="00A433C4"/>
    <w:rsid w:val="00A72543"/>
    <w:rsid w:val="00A77B1E"/>
    <w:rsid w:val="00A90C8E"/>
    <w:rsid w:val="00A94F2A"/>
    <w:rsid w:val="00AA205F"/>
    <w:rsid w:val="00AB7D6A"/>
    <w:rsid w:val="00AC781F"/>
    <w:rsid w:val="00AE2240"/>
    <w:rsid w:val="00AF1979"/>
    <w:rsid w:val="00B3712E"/>
    <w:rsid w:val="00B44779"/>
    <w:rsid w:val="00B60B7E"/>
    <w:rsid w:val="00B70BAE"/>
    <w:rsid w:val="00BA015A"/>
    <w:rsid w:val="00BA791A"/>
    <w:rsid w:val="00BC180D"/>
    <w:rsid w:val="00BE1C16"/>
    <w:rsid w:val="00BF02AB"/>
    <w:rsid w:val="00BF1A87"/>
    <w:rsid w:val="00C047DF"/>
    <w:rsid w:val="00C053C4"/>
    <w:rsid w:val="00C31FC3"/>
    <w:rsid w:val="00C46E5E"/>
    <w:rsid w:val="00C52D6F"/>
    <w:rsid w:val="00C6252F"/>
    <w:rsid w:val="00C8137E"/>
    <w:rsid w:val="00C91740"/>
    <w:rsid w:val="00D01DC6"/>
    <w:rsid w:val="00D2131B"/>
    <w:rsid w:val="00D30D61"/>
    <w:rsid w:val="00D31462"/>
    <w:rsid w:val="00D3276F"/>
    <w:rsid w:val="00D44A1F"/>
    <w:rsid w:val="00D45E98"/>
    <w:rsid w:val="00D46F6B"/>
    <w:rsid w:val="00D50664"/>
    <w:rsid w:val="00D528AD"/>
    <w:rsid w:val="00D615A6"/>
    <w:rsid w:val="00D83673"/>
    <w:rsid w:val="00DA2F04"/>
    <w:rsid w:val="00DB3FD8"/>
    <w:rsid w:val="00DB4B1B"/>
    <w:rsid w:val="00E07250"/>
    <w:rsid w:val="00E12DEB"/>
    <w:rsid w:val="00E1693C"/>
    <w:rsid w:val="00E243E2"/>
    <w:rsid w:val="00E367CD"/>
    <w:rsid w:val="00E56277"/>
    <w:rsid w:val="00E66151"/>
    <w:rsid w:val="00E73D2C"/>
    <w:rsid w:val="00E75538"/>
    <w:rsid w:val="00E83AC6"/>
    <w:rsid w:val="00E92DE7"/>
    <w:rsid w:val="00EA6617"/>
    <w:rsid w:val="00EA7629"/>
    <w:rsid w:val="00EB307E"/>
    <w:rsid w:val="00F069D2"/>
    <w:rsid w:val="00F20004"/>
    <w:rsid w:val="00F20BC2"/>
    <w:rsid w:val="00F40D42"/>
    <w:rsid w:val="00F5014F"/>
    <w:rsid w:val="00F6365D"/>
    <w:rsid w:val="00F82CF4"/>
    <w:rsid w:val="00F9679D"/>
    <w:rsid w:val="00FB1EC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8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1574</Words>
  <Characters>8977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19/10/2015 – ΣΥΝΕΔΡΙΟ ΣΕΤΕ</dc:title>
  <dc:subject/>
  <dc:creator>G Ang</dc:creator>
  <cp:keywords/>
  <dc:description/>
  <cp:lastModifiedBy>user7</cp:lastModifiedBy>
  <cp:revision>3</cp:revision>
  <cp:lastPrinted>2015-10-15T15:28:00Z</cp:lastPrinted>
  <dcterms:created xsi:type="dcterms:W3CDTF">2015-10-21T13:29:00Z</dcterms:created>
  <dcterms:modified xsi:type="dcterms:W3CDTF">2015-10-21T13:30:00Z</dcterms:modified>
</cp:coreProperties>
</file>